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77777777" w:rsidR="005705C5" w:rsidRPr="00DA7131" w:rsidRDefault="00042B60" w:rsidP="00D659B9">
      <w:pPr>
        <w:pStyle w:val="ListParagraph"/>
        <w:numPr>
          <w:ilvl w:val="0"/>
          <w:numId w:val="3"/>
        </w:numPr>
        <w:jc w:val="both"/>
        <w:rPr>
          <w:rFonts w:ascii="Sylfaen" w:hAnsi="Sylfaen"/>
          <w:b/>
          <w:sz w:val="24"/>
          <w:u w:val="single"/>
          <w:lang w:val="ka-GE"/>
        </w:rPr>
      </w:pPr>
      <w:r w:rsidRPr="00DA7131">
        <w:rPr>
          <w:rFonts w:ascii="Sylfaen" w:hAnsi="Sylfaen"/>
          <w:b/>
          <w:sz w:val="24"/>
          <w:u w:val="single"/>
          <w:lang w:val="ka-GE"/>
        </w:rPr>
        <w:t xml:space="preserve"> </w:t>
      </w:r>
      <w:r w:rsidR="005705C5" w:rsidRPr="00DA7131">
        <w:rPr>
          <w:rFonts w:ascii="Sylfaen" w:hAnsi="Sylfaen"/>
          <w:b/>
          <w:sz w:val="24"/>
          <w:u w:val="single"/>
          <w:lang w:val="ka-GE"/>
        </w:rPr>
        <w:t>ეპიდსიტუაცია</w:t>
      </w:r>
    </w:p>
    <w:p w14:paraId="58D28F3C" w14:textId="77777777" w:rsidR="005705C5" w:rsidRPr="00DA7131" w:rsidRDefault="005705C5" w:rsidP="00D659B9">
      <w:pPr>
        <w:jc w:val="both"/>
        <w:rPr>
          <w:rFonts w:ascii="Sylfaen" w:hAnsi="Sylfaen"/>
          <w:b/>
          <w:sz w:val="24"/>
          <w:u w:val="single"/>
          <w:lang w:val="ka-GE"/>
        </w:rPr>
      </w:pPr>
    </w:p>
    <w:p w14:paraId="20CDC970" w14:textId="77777777"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11B5A2F6" w14:textId="2312EA06" w:rsidR="00C745FA" w:rsidRPr="00DA7131" w:rsidRDefault="00F156DE" w:rsidP="00D659B9">
      <w:pPr>
        <w:jc w:val="both"/>
        <w:rPr>
          <w:rFonts w:ascii="Sylfaen" w:hAnsi="Sylfaen"/>
          <w:sz w:val="24"/>
          <w:lang w:val="ka-GE"/>
        </w:rPr>
      </w:pPr>
      <w:r>
        <w:rPr>
          <w:rFonts w:ascii="Sylfaen" w:hAnsi="Sylfaen"/>
          <w:sz w:val="24"/>
        </w:rPr>
        <w:t>2</w:t>
      </w:r>
      <w:r w:rsidR="001649B9">
        <w:rPr>
          <w:rFonts w:ascii="Sylfaen" w:hAnsi="Sylfaen"/>
          <w:sz w:val="24"/>
          <w:lang w:val="ka-GE"/>
        </w:rPr>
        <w:t xml:space="preserve"> აპრილის </w:t>
      </w:r>
      <w:r w:rsidR="00BE1603" w:rsidRPr="00DA7131">
        <w:rPr>
          <w:rFonts w:ascii="Sylfaen" w:hAnsi="Sylfaen"/>
          <w:sz w:val="24"/>
          <w:lang w:val="ka-GE"/>
        </w:rPr>
        <w:t xml:space="preserve">მონაცემებით (ბოლო 24 </w:t>
      </w:r>
      <w:r w:rsidR="00123412" w:rsidRPr="00DA7131">
        <w:rPr>
          <w:rFonts w:ascii="Sylfaen" w:hAnsi="Sylfaen"/>
          <w:sz w:val="24"/>
          <w:lang w:val="ka-GE"/>
        </w:rPr>
        <w:t>საათი) ლუგარში</w:t>
      </w:r>
      <w:r w:rsidR="00632D39" w:rsidRPr="00DA7131">
        <w:rPr>
          <w:rFonts w:ascii="Sylfaen" w:hAnsi="Sylfaen"/>
          <w:sz w:val="24"/>
          <w:lang w:val="ka-GE"/>
        </w:rPr>
        <w:t xml:space="preserve"> შევიდა</w:t>
      </w:r>
      <w:r w:rsidR="007175E8">
        <w:rPr>
          <w:rFonts w:ascii="Sylfaen" w:hAnsi="Sylfaen"/>
          <w:sz w:val="24"/>
        </w:rPr>
        <w:t xml:space="preserve"> </w:t>
      </w:r>
      <w:r w:rsidR="00B93FB9">
        <w:rPr>
          <w:rFonts w:ascii="Sylfaen" w:hAnsi="Sylfaen"/>
          <w:b/>
          <w:bCs/>
          <w:sz w:val="24"/>
          <w:u w:val="single"/>
        </w:rPr>
        <w:t>83</w:t>
      </w:r>
      <w:r w:rsidR="00123412">
        <w:rPr>
          <w:rFonts w:ascii="Sylfaen" w:hAnsi="Sylfaen"/>
          <w:b/>
          <w:sz w:val="24"/>
          <w:u w:val="single"/>
        </w:rPr>
        <w:t xml:space="preserve">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CF4330">
        <w:rPr>
          <w:rFonts w:ascii="Sylfaen" w:hAnsi="Sylfaen"/>
          <w:b/>
          <w:sz w:val="24"/>
          <w:u w:val="single"/>
          <w:lang w:val="ka-GE"/>
        </w:rPr>
        <w:t>3</w:t>
      </w:r>
      <w:r w:rsidR="00123412">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B93FB9">
        <w:rPr>
          <w:rFonts w:ascii="Sylfaen" w:hAnsi="Sylfaen"/>
          <w:b/>
          <w:sz w:val="24"/>
          <w:u w:val="single"/>
          <w:lang w:val="ka-GE"/>
        </w:rPr>
        <w:t>20</w:t>
      </w:r>
      <w:r w:rsidR="00123412" w:rsidRPr="00DA7131">
        <w:rPr>
          <w:rFonts w:ascii="Sylfaen" w:hAnsi="Sylfaen"/>
          <w:b/>
          <w:sz w:val="24"/>
          <w:u w:val="single"/>
        </w:rPr>
        <w:t xml:space="preserve">, </w:t>
      </w:r>
      <w:proofErr w:type="spellStart"/>
      <w:r w:rsidR="00123412" w:rsidRPr="00123412">
        <w:rPr>
          <w:rFonts w:ascii="Sylfaen" w:hAnsi="Sylfaen"/>
          <w:bCs/>
          <w:sz w:val="24"/>
        </w:rPr>
        <w:t>ცენტრალური</w:t>
      </w:r>
      <w:proofErr w:type="spellEnd"/>
      <w:r w:rsidR="00B42A45" w:rsidRPr="00DA7131">
        <w:rPr>
          <w:rFonts w:ascii="Sylfaen" w:hAnsi="Sylfaen"/>
          <w:sz w:val="24"/>
          <w:lang w:val="ka-GE"/>
        </w:rPr>
        <w:t xml:space="preserve"> ინფექციური საავადმყოფო </w:t>
      </w:r>
      <w:r w:rsidR="00C919E2">
        <w:rPr>
          <w:rFonts w:ascii="Sylfaen" w:hAnsi="Sylfaen"/>
          <w:b/>
          <w:sz w:val="24"/>
          <w:u w:val="single"/>
        </w:rPr>
        <w:t>1</w:t>
      </w:r>
      <w:r w:rsidR="00B93FB9">
        <w:rPr>
          <w:rFonts w:ascii="Sylfaen" w:hAnsi="Sylfaen"/>
          <w:b/>
          <w:sz w:val="24"/>
          <w:u w:val="single"/>
          <w:lang w:val="ka-GE"/>
        </w:rPr>
        <w:t>0</w:t>
      </w:r>
      <w:r w:rsidR="00B42A45" w:rsidRPr="00DA7131">
        <w:rPr>
          <w:rFonts w:ascii="Sylfaen" w:hAnsi="Sylfaen"/>
          <w:sz w:val="24"/>
          <w:lang w:val="ka-GE"/>
        </w:rPr>
        <w:t xml:space="preserve"> </w:t>
      </w:r>
      <w:r w:rsidR="001F50D3" w:rsidRPr="00DA7131">
        <w:rPr>
          <w:rFonts w:ascii="Sylfaen" w:hAnsi="Sylfaen"/>
          <w:sz w:val="24"/>
          <w:lang w:val="ka-GE"/>
        </w:rPr>
        <w:t xml:space="preserve">შესაძლო შემთხვევის ნიმუში, </w:t>
      </w:r>
      <w:r w:rsidR="00CF4330">
        <w:rPr>
          <w:rFonts w:ascii="Sylfaen" w:hAnsi="Sylfaen"/>
          <w:sz w:val="24"/>
          <w:lang w:val="ka-GE"/>
        </w:rPr>
        <w:t xml:space="preserve"> კლინიკა ნეოლაბი</w:t>
      </w:r>
      <w:r w:rsidR="00B93FB9">
        <w:rPr>
          <w:rFonts w:ascii="Sylfaen" w:hAnsi="Sylfaen"/>
          <w:sz w:val="24"/>
          <w:lang w:val="ka-GE"/>
        </w:rPr>
        <w:t xml:space="preserve"> </w:t>
      </w:r>
      <w:r w:rsidR="00B93FB9" w:rsidRPr="00B93FB9">
        <w:rPr>
          <w:rFonts w:ascii="Sylfaen" w:hAnsi="Sylfaen"/>
          <w:b/>
          <w:sz w:val="24"/>
          <w:lang w:val="ka-GE"/>
        </w:rPr>
        <w:t>13</w:t>
      </w:r>
      <w:r w:rsidR="00CF4330">
        <w:rPr>
          <w:rFonts w:ascii="Sylfaen" w:hAnsi="Sylfaen"/>
          <w:sz w:val="24"/>
          <w:lang w:val="ka-GE"/>
        </w:rPr>
        <w:t xml:space="preserve">. </w:t>
      </w:r>
      <w:r w:rsidR="001F50D3" w:rsidRPr="00DA7131">
        <w:rPr>
          <w:rFonts w:ascii="Sylfaen" w:hAnsi="Sylfaen"/>
          <w:sz w:val="24"/>
          <w:lang w:val="ka-GE"/>
        </w:rPr>
        <w:t xml:space="preserve">სულ </w:t>
      </w:r>
      <w:r w:rsidR="00B93FB9">
        <w:rPr>
          <w:rFonts w:ascii="Sylfaen" w:hAnsi="Sylfaen"/>
          <w:b/>
          <w:bCs/>
          <w:sz w:val="24"/>
          <w:u w:val="single"/>
          <w:lang w:val="ka-GE"/>
        </w:rPr>
        <w:t>129</w:t>
      </w:r>
      <w:r w:rsidR="001F50D3" w:rsidRPr="00DA7131">
        <w:rPr>
          <w:rFonts w:ascii="Sylfaen" w:hAnsi="Sylfaen"/>
          <w:b/>
          <w:sz w:val="24"/>
          <w:u w:val="single"/>
          <w:lang w:val="ka-GE"/>
        </w:rPr>
        <w:t>.</w:t>
      </w:r>
      <w:r w:rsidR="001F50D3" w:rsidRPr="00DA7131">
        <w:rPr>
          <w:rFonts w:ascii="Sylfaen" w:hAnsi="Sylfaen"/>
          <w:sz w:val="24"/>
          <w:lang w:val="ka-GE"/>
        </w:rPr>
        <w:t xml:space="preserve"> </w:t>
      </w:r>
    </w:p>
    <w:p w14:paraId="00395F9C" w14:textId="71BCEEA1"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1066E5">
        <w:rPr>
          <w:rFonts w:ascii="Sylfaen" w:hAnsi="Sylfaen"/>
          <w:b/>
          <w:sz w:val="24"/>
          <w:u w:val="single"/>
          <w:lang w:val="ka-GE"/>
        </w:rPr>
        <w:t xml:space="preserve">2 </w:t>
      </w:r>
      <w:r w:rsidR="00B93FB9">
        <w:rPr>
          <w:rFonts w:ascii="Sylfaen" w:hAnsi="Sylfaen"/>
          <w:b/>
          <w:sz w:val="24"/>
          <w:u w:val="single"/>
        </w:rPr>
        <w:t>389</w:t>
      </w:r>
      <w:r w:rsidR="00C919E2">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r w:rsidR="00BA4D43">
        <w:rPr>
          <w:rFonts w:ascii="Sylfaen" w:hAnsi="Sylfaen"/>
          <w:sz w:val="24"/>
          <w:lang w:val="ka-GE"/>
        </w:rPr>
        <w:t>(23 რჩება კვლევაში)</w:t>
      </w:r>
    </w:p>
    <w:p w14:paraId="3415858A" w14:textId="66D94BD5"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1066E5">
        <w:rPr>
          <w:rFonts w:ascii="Sylfaen" w:hAnsi="Sylfaen"/>
          <w:b/>
          <w:sz w:val="24"/>
          <w:u w:val="single"/>
          <w:lang w:val="ka-GE"/>
        </w:rPr>
        <w:t xml:space="preserve">2 </w:t>
      </w:r>
      <w:r w:rsidR="00B93FB9">
        <w:rPr>
          <w:rFonts w:ascii="Sylfaen" w:hAnsi="Sylfaen"/>
          <w:b/>
          <w:sz w:val="24"/>
          <w:u w:val="single"/>
        </w:rPr>
        <w:t>526</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14:paraId="101B26DD" w14:textId="145653CA"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2213A1">
        <w:rPr>
          <w:rFonts w:ascii="Sylfaen" w:hAnsi="Sylfaen"/>
          <w:b/>
          <w:sz w:val="24"/>
        </w:rPr>
        <w:t>1</w:t>
      </w:r>
      <w:r w:rsidR="004C2729">
        <w:rPr>
          <w:rFonts w:ascii="Sylfaen" w:hAnsi="Sylfaen"/>
          <w:b/>
          <w:sz w:val="24"/>
        </w:rPr>
        <w:t>30</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w:t>
      </w:r>
      <w:r w:rsidR="00F32247">
        <w:rPr>
          <w:rFonts w:ascii="Sylfaen" w:hAnsi="Sylfaen"/>
          <w:sz w:val="24"/>
        </w:rPr>
        <w:t xml:space="preserve"> </w:t>
      </w:r>
    </w:p>
    <w:p w14:paraId="153B5AF8" w14:textId="1E800344" w:rsidR="00F32247" w:rsidRPr="00F32247" w:rsidRDefault="00F32247" w:rsidP="002213A1">
      <w:pPr>
        <w:jc w:val="both"/>
        <w:rPr>
          <w:rFonts w:ascii="Sylfaen" w:hAnsi="Sylfaen"/>
          <w:sz w:val="24"/>
          <w:lang w:val="ka-GE"/>
        </w:rPr>
      </w:pPr>
      <w:r>
        <w:rPr>
          <w:rFonts w:ascii="Sylfaen" w:hAnsi="Sylfaen"/>
          <w:sz w:val="24"/>
          <w:lang w:val="ka-GE"/>
        </w:rPr>
        <w:t xml:space="preserve">ახალ დადასტურებულ </w:t>
      </w:r>
      <w:r w:rsidR="0025403D">
        <w:rPr>
          <w:rFonts w:ascii="Sylfaen" w:hAnsi="Sylfaen"/>
          <w:sz w:val="24"/>
          <w:lang w:val="ka-GE"/>
        </w:rPr>
        <w:t>15</w:t>
      </w:r>
      <w:r w:rsidR="00123AAA">
        <w:rPr>
          <w:rFonts w:ascii="Sylfaen" w:hAnsi="Sylfaen"/>
          <w:sz w:val="24"/>
          <w:lang w:val="ka-GE"/>
        </w:rPr>
        <w:t xml:space="preserve"> </w:t>
      </w:r>
      <w:r>
        <w:rPr>
          <w:rFonts w:ascii="Sylfaen" w:hAnsi="Sylfaen"/>
          <w:sz w:val="24"/>
          <w:lang w:val="ka-GE"/>
        </w:rPr>
        <w:t>შემთხვევაზე მიმდინარეობს ეპიდ კვლევა</w:t>
      </w:r>
    </w:p>
    <w:p w14:paraId="2B05E6D0" w14:textId="219AE936" w:rsidR="002213A1" w:rsidRDefault="002213A1" w:rsidP="002213A1">
      <w:pPr>
        <w:jc w:val="both"/>
        <w:rPr>
          <w:rFonts w:ascii="Sylfaen" w:hAnsi="Sylfaen"/>
          <w:sz w:val="24"/>
          <w:lang w:val="ka-GE"/>
        </w:rPr>
      </w:pPr>
      <w:r>
        <w:rPr>
          <w:rFonts w:ascii="Sylfaen" w:hAnsi="Sylfaen"/>
          <w:sz w:val="24"/>
          <w:lang w:val="ka-GE"/>
        </w:rPr>
        <w:t>შემოტანილი და შემოტანილთან ასოცირებული 87 შემთხვევა;</w:t>
      </w:r>
    </w:p>
    <w:p w14:paraId="4EF17E8E" w14:textId="043F4E78" w:rsidR="002213A1" w:rsidRPr="002213A1" w:rsidRDefault="002213A1" w:rsidP="002213A1">
      <w:pPr>
        <w:jc w:val="both"/>
        <w:rPr>
          <w:rFonts w:ascii="Sylfaen" w:hAnsi="Sylfaen"/>
          <w:sz w:val="24"/>
          <w:lang w:val="ka-GE"/>
        </w:rPr>
      </w:pPr>
      <w:r>
        <w:rPr>
          <w:rFonts w:ascii="Sylfaen" w:hAnsi="Sylfaen"/>
          <w:sz w:val="24"/>
          <w:lang w:val="ka-GE"/>
        </w:rPr>
        <w:t xml:space="preserve">ჯერ კიდევ დაუდგენელი წყაროს 2 შემთხვევიდან </w:t>
      </w:r>
      <w:r w:rsidR="000307DC">
        <w:rPr>
          <w:rFonts w:ascii="Sylfaen" w:hAnsi="Sylfaen"/>
          <w:sz w:val="24"/>
          <w:lang w:val="ka-GE"/>
        </w:rPr>
        <w:t>ამ ეტაპზე დაიმფიცირდა შესაბამისად, 10 და 1 ადამიანი</w:t>
      </w:r>
    </w:p>
    <w:p w14:paraId="558C66F9" w14:textId="6B1F4C82" w:rsidR="001B7BC1" w:rsidRDefault="001B7BC1" w:rsidP="00B97CB9">
      <w:pPr>
        <w:jc w:val="both"/>
        <w:rPr>
          <w:rFonts w:ascii="Sylfaen" w:hAnsi="Sylfaen"/>
          <w:b/>
          <w:bCs/>
          <w:sz w:val="24"/>
          <w:u w:val="single"/>
        </w:rPr>
      </w:pPr>
    </w:p>
    <w:p w14:paraId="69A88C86" w14:textId="1EB60855" w:rsidR="001066E5" w:rsidRPr="00906DD8" w:rsidRDefault="00EF0278" w:rsidP="00B97CB9">
      <w:pPr>
        <w:jc w:val="both"/>
        <w:rPr>
          <w:rFonts w:ascii="Sylfaen" w:hAnsi="Sylfaen"/>
          <w:b/>
          <w:bCs/>
          <w:sz w:val="24"/>
          <w:u w:val="single"/>
        </w:rPr>
      </w:pPr>
      <w:r>
        <w:rPr>
          <w:noProof/>
        </w:rPr>
        <w:drawing>
          <wp:inline distT="0" distB="0" distL="0" distR="0" wp14:anchorId="65A444CA" wp14:editId="2A2D4A2E">
            <wp:extent cx="7028953" cy="4023360"/>
            <wp:effectExtent l="0" t="0" r="635" b="1524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48CE5ED" w14:textId="680E99FC" w:rsidR="001066E5" w:rsidRDefault="00B93FB9" w:rsidP="00B97CB9">
      <w:pPr>
        <w:jc w:val="both"/>
        <w:rPr>
          <w:rFonts w:ascii="Sylfaen" w:hAnsi="Sylfaen"/>
          <w:b/>
          <w:bCs/>
          <w:sz w:val="24"/>
          <w:u w:val="single"/>
          <w:lang w:val="ka-GE"/>
        </w:rPr>
      </w:pPr>
      <w:r>
        <w:rPr>
          <w:noProof/>
        </w:rPr>
        <w:lastRenderedPageBreak/>
        <w:drawing>
          <wp:inline distT="0" distB="0" distL="0" distR="0" wp14:anchorId="13364D10" wp14:editId="4907D13C">
            <wp:extent cx="7096955" cy="3538025"/>
            <wp:effectExtent l="0" t="0" r="889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14C10F" w14:textId="77777777" w:rsidR="00B93FB9" w:rsidRDefault="00B93FB9" w:rsidP="00B97CB9">
      <w:pPr>
        <w:jc w:val="both"/>
        <w:rPr>
          <w:rFonts w:ascii="Sylfaen" w:hAnsi="Sylfaen"/>
          <w:b/>
          <w:bCs/>
          <w:sz w:val="24"/>
          <w:u w:val="single"/>
          <w:lang w:val="ka-GE"/>
        </w:rPr>
      </w:pPr>
    </w:p>
    <w:p w14:paraId="22E78344" w14:textId="77777777" w:rsidR="00B93FB9" w:rsidRDefault="00B93FB9" w:rsidP="00B97CB9">
      <w:pPr>
        <w:jc w:val="both"/>
        <w:rPr>
          <w:rFonts w:ascii="Sylfaen" w:hAnsi="Sylfaen"/>
          <w:b/>
          <w:bCs/>
          <w:sz w:val="24"/>
          <w:u w:val="single"/>
          <w:lang w:val="ka-GE"/>
        </w:rPr>
      </w:pPr>
    </w:p>
    <w:p w14:paraId="26A37D94" w14:textId="77777777" w:rsidR="00B93FB9" w:rsidRDefault="00B93FB9" w:rsidP="00B97CB9">
      <w:pPr>
        <w:jc w:val="both"/>
        <w:rPr>
          <w:rFonts w:ascii="Sylfaen" w:hAnsi="Sylfaen"/>
          <w:b/>
          <w:bCs/>
          <w:sz w:val="24"/>
          <w:u w:val="single"/>
          <w:lang w:val="ka-GE"/>
        </w:rPr>
      </w:pPr>
    </w:p>
    <w:tbl>
      <w:tblPr>
        <w:tblpPr w:leftFromText="180" w:rightFromText="180" w:vertAnchor="text" w:horzAnchor="margin" w:tblpY="39"/>
        <w:tblW w:w="11032" w:type="dxa"/>
        <w:tblLayout w:type="fixed"/>
        <w:tblLook w:val="04A0" w:firstRow="1" w:lastRow="0" w:firstColumn="1" w:lastColumn="0" w:noHBand="0" w:noVBand="1"/>
      </w:tblPr>
      <w:tblGrid>
        <w:gridCol w:w="805"/>
        <w:gridCol w:w="793"/>
        <w:gridCol w:w="1028"/>
        <w:gridCol w:w="1091"/>
        <w:gridCol w:w="1026"/>
        <w:gridCol w:w="1155"/>
        <w:gridCol w:w="1027"/>
        <w:gridCol w:w="1091"/>
        <w:gridCol w:w="1026"/>
        <w:gridCol w:w="962"/>
        <w:gridCol w:w="1028"/>
      </w:tblGrid>
      <w:tr w:rsidR="00B93FB9" w:rsidRPr="00B93FB9" w14:paraId="11F3AFFC" w14:textId="77777777" w:rsidTr="00B93FB9">
        <w:trPr>
          <w:trHeight w:val="572"/>
        </w:trPr>
        <w:tc>
          <w:tcPr>
            <w:tcW w:w="805" w:type="dxa"/>
            <w:tcBorders>
              <w:top w:val="single" w:sz="4" w:space="0" w:color="auto"/>
              <w:left w:val="single" w:sz="4" w:space="0" w:color="auto"/>
              <w:bottom w:val="single" w:sz="4" w:space="0" w:color="auto"/>
              <w:right w:val="single" w:sz="4" w:space="0" w:color="auto"/>
            </w:tcBorders>
            <w:shd w:val="clear" w:color="auto" w:fill="auto"/>
            <w:hideMark/>
          </w:tcPr>
          <w:p w14:paraId="1CEEB168" w14:textId="77777777" w:rsidR="00B93FB9" w:rsidRPr="00B93FB9" w:rsidRDefault="00B93FB9" w:rsidP="00B93FB9">
            <w:pPr>
              <w:spacing w:after="0" w:line="240" w:lineRule="auto"/>
              <w:rPr>
                <w:rFonts w:ascii="Sylfaen" w:eastAsia="Times New Roman" w:hAnsi="Sylfaen" w:cs="Calibri"/>
                <w:color w:val="000000"/>
                <w:sz w:val="20"/>
                <w:szCs w:val="24"/>
                <w:lang w:val="ka-GE"/>
              </w:rPr>
            </w:pPr>
            <w:r w:rsidRPr="00B93FB9">
              <w:rPr>
                <w:rFonts w:ascii="Sylfaen" w:eastAsia="Times New Roman" w:hAnsi="Sylfaen" w:cs="Calibri"/>
                <w:color w:val="000000"/>
                <w:sz w:val="20"/>
                <w:szCs w:val="24"/>
                <w:lang w:val="ka-GE"/>
              </w:rPr>
              <w:t> </w:t>
            </w:r>
          </w:p>
        </w:tc>
        <w:tc>
          <w:tcPr>
            <w:tcW w:w="1821" w:type="dxa"/>
            <w:gridSpan w:val="2"/>
            <w:tcBorders>
              <w:top w:val="single" w:sz="4" w:space="0" w:color="auto"/>
              <w:left w:val="nil"/>
              <w:bottom w:val="single" w:sz="4" w:space="0" w:color="auto"/>
              <w:right w:val="single" w:sz="4" w:space="0" w:color="auto"/>
            </w:tcBorders>
            <w:shd w:val="clear" w:color="auto" w:fill="auto"/>
            <w:hideMark/>
          </w:tcPr>
          <w:p w14:paraId="0C18AE63" w14:textId="77777777" w:rsidR="00B93FB9" w:rsidRPr="00B93FB9" w:rsidRDefault="00B93FB9" w:rsidP="00B93FB9">
            <w:pPr>
              <w:spacing w:after="0" w:line="240" w:lineRule="auto"/>
              <w:jc w:val="center"/>
              <w:rPr>
                <w:rFonts w:ascii="Sylfaen" w:eastAsia="Times New Roman" w:hAnsi="Sylfaen" w:cs="Sylfaen"/>
                <w:b/>
                <w:bCs/>
                <w:color w:val="000000"/>
                <w:sz w:val="20"/>
                <w:szCs w:val="24"/>
                <w:lang w:val="ka-GE"/>
              </w:rPr>
            </w:pPr>
            <w:r w:rsidRPr="00B93FB9">
              <w:rPr>
                <w:rFonts w:ascii="Sylfaen" w:eastAsia="Times New Roman" w:hAnsi="Sylfaen" w:cs="Sylfaen"/>
                <w:b/>
                <w:bCs/>
                <w:color w:val="000000"/>
                <w:sz w:val="20"/>
                <w:szCs w:val="24"/>
                <w:lang w:val="ka-GE"/>
              </w:rPr>
              <w:t xml:space="preserve">ლუგარის ლაბორატორიa </w:t>
            </w:r>
          </w:p>
        </w:tc>
        <w:tc>
          <w:tcPr>
            <w:tcW w:w="2117" w:type="dxa"/>
            <w:gridSpan w:val="2"/>
            <w:tcBorders>
              <w:top w:val="single" w:sz="4" w:space="0" w:color="auto"/>
              <w:left w:val="nil"/>
              <w:bottom w:val="single" w:sz="4" w:space="0" w:color="auto"/>
              <w:right w:val="single" w:sz="4" w:space="0" w:color="auto"/>
            </w:tcBorders>
          </w:tcPr>
          <w:p w14:paraId="29E6CA02" w14:textId="77777777" w:rsidR="00B93FB9" w:rsidRPr="00B93FB9" w:rsidRDefault="00B93FB9" w:rsidP="00B93FB9">
            <w:pPr>
              <w:spacing w:after="0" w:line="240" w:lineRule="auto"/>
              <w:jc w:val="center"/>
              <w:rPr>
                <w:rFonts w:ascii="Sylfaen" w:eastAsia="Times New Roman" w:hAnsi="Sylfaen" w:cs="Sylfaen"/>
                <w:b/>
                <w:bCs/>
                <w:color w:val="000000"/>
                <w:sz w:val="20"/>
                <w:szCs w:val="24"/>
                <w:lang w:val="ka-GE"/>
              </w:rPr>
            </w:pPr>
            <w:r w:rsidRPr="00B93FB9">
              <w:rPr>
                <w:rFonts w:ascii="Sylfaen" w:eastAsia="Times New Roman" w:hAnsi="Sylfaen" w:cs="Sylfaen"/>
                <w:b/>
                <w:bCs/>
                <w:color w:val="000000"/>
                <w:sz w:val="20"/>
                <w:szCs w:val="24"/>
                <w:lang w:val="ka-GE"/>
              </w:rPr>
              <w:t>ქუთაისის ლაბორატორია</w:t>
            </w:r>
          </w:p>
        </w:tc>
        <w:tc>
          <w:tcPr>
            <w:tcW w:w="2182" w:type="dxa"/>
            <w:gridSpan w:val="2"/>
            <w:tcBorders>
              <w:top w:val="single" w:sz="4" w:space="0" w:color="auto"/>
              <w:left w:val="nil"/>
              <w:bottom w:val="single" w:sz="4" w:space="0" w:color="auto"/>
              <w:right w:val="single" w:sz="4" w:space="0" w:color="auto"/>
            </w:tcBorders>
            <w:vAlign w:val="center"/>
          </w:tcPr>
          <w:p w14:paraId="15E0717E" w14:textId="77777777" w:rsidR="00B93FB9" w:rsidRPr="00B93FB9" w:rsidRDefault="00B93FB9" w:rsidP="00B93FB9">
            <w:pPr>
              <w:spacing w:after="0" w:line="240" w:lineRule="auto"/>
              <w:jc w:val="center"/>
              <w:rPr>
                <w:rFonts w:ascii="Sylfaen" w:eastAsia="Times New Roman" w:hAnsi="Sylfaen" w:cs="Sylfaen"/>
                <w:b/>
                <w:bCs/>
                <w:color w:val="000000"/>
                <w:sz w:val="20"/>
                <w:szCs w:val="24"/>
                <w:lang w:val="ka-GE"/>
              </w:rPr>
            </w:pPr>
            <w:r w:rsidRPr="00B93FB9">
              <w:rPr>
                <w:rFonts w:ascii="Sylfaen" w:eastAsia="Times New Roman" w:hAnsi="Sylfaen" w:cs="Sylfaen"/>
                <w:b/>
                <w:bCs/>
                <w:color w:val="000000"/>
                <w:sz w:val="20"/>
                <w:szCs w:val="24"/>
                <w:lang w:val="ka-GE"/>
              </w:rPr>
              <w:t>ბათუმის ლაბორატორია</w:t>
            </w:r>
          </w:p>
        </w:tc>
        <w:tc>
          <w:tcPr>
            <w:tcW w:w="2117" w:type="dxa"/>
            <w:gridSpan w:val="2"/>
            <w:tcBorders>
              <w:top w:val="single" w:sz="4" w:space="0" w:color="auto"/>
              <w:left w:val="nil"/>
              <w:bottom w:val="single" w:sz="4" w:space="0" w:color="auto"/>
              <w:right w:val="single" w:sz="4" w:space="0" w:color="auto"/>
            </w:tcBorders>
            <w:vAlign w:val="center"/>
          </w:tcPr>
          <w:p w14:paraId="5E6E9C2E" w14:textId="77777777" w:rsidR="00B93FB9" w:rsidRPr="00B93FB9" w:rsidRDefault="00B93FB9" w:rsidP="00B93FB9">
            <w:pPr>
              <w:spacing w:after="0" w:line="240" w:lineRule="auto"/>
              <w:jc w:val="center"/>
              <w:rPr>
                <w:rFonts w:ascii="Sylfaen" w:eastAsia="Times New Roman" w:hAnsi="Sylfaen" w:cs="Sylfaen"/>
                <w:b/>
                <w:bCs/>
                <w:color w:val="000000"/>
                <w:sz w:val="20"/>
                <w:szCs w:val="24"/>
                <w:lang w:val="ka-GE"/>
              </w:rPr>
            </w:pPr>
            <w:r w:rsidRPr="00B93FB9">
              <w:rPr>
                <w:rFonts w:ascii="Sylfaen" w:eastAsia="Times New Roman" w:hAnsi="Sylfaen" w:cs="Sylfaen"/>
                <w:b/>
                <w:bCs/>
                <w:color w:val="000000"/>
                <w:sz w:val="20"/>
                <w:szCs w:val="24"/>
                <w:lang w:val="ka-GE"/>
              </w:rPr>
              <w:t>IDH</w:t>
            </w:r>
          </w:p>
        </w:tc>
        <w:tc>
          <w:tcPr>
            <w:tcW w:w="1990" w:type="dxa"/>
            <w:gridSpan w:val="2"/>
            <w:tcBorders>
              <w:top w:val="single" w:sz="4" w:space="0" w:color="auto"/>
              <w:left w:val="nil"/>
              <w:bottom w:val="single" w:sz="4" w:space="0" w:color="auto"/>
              <w:right w:val="single" w:sz="4" w:space="0" w:color="auto"/>
            </w:tcBorders>
            <w:vAlign w:val="center"/>
          </w:tcPr>
          <w:p w14:paraId="546A6D65" w14:textId="77777777" w:rsidR="00B93FB9" w:rsidRPr="00B93FB9" w:rsidRDefault="00B93FB9" w:rsidP="00B93FB9">
            <w:pPr>
              <w:spacing w:after="0" w:line="240" w:lineRule="auto"/>
              <w:jc w:val="center"/>
              <w:rPr>
                <w:rFonts w:ascii="Sylfaen" w:eastAsia="Times New Roman" w:hAnsi="Sylfaen" w:cs="Sylfaen"/>
                <w:b/>
                <w:bCs/>
                <w:color w:val="000000"/>
                <w:sz w:val="20"/>
                <w:szCs w:val="24"/>
                <w:lang w:val="ka-GE"/>
              </w:rPr>
            </w:pPr>
            <w:r w:rsidRPr="00B93FB9">
              <w:rPr>
                <w:rFonts w:ascii="Sylfaen" w:eastAsia="Times New Roman" w:hAnsi="Sylfaen" w:cs="Sylfaen"/>
                <w:b/>
                <w:bCs/>
                <w:color w:val="000000"/>
                <w:sz w:val="20"/>
                <w:szCs w:val="24"/>
                <w:lang w:val="ka-GE"/>
              </w:rPr>
              <w:t>კლინიკა ნეოლაბი</w:t>
            </w:r>
          </w:p>
        </w:tc>
      </w:tr>
      <w:tr w:rsidR="00B93FB9" w:rsidRPr="00B93FB9" w14:paraId="1A5C5BE1" w14:textId="77777777" w:rsidTr="00B93FB9">
        <w:trPr>
          <w:trHeight w:val="861"/>
        </w:trPr>
        <w:tc>
          <w:tcPr>
            <w:tcW w:w="805" w:type="dxa"/>
            <w:tcBorders>
              <w:top w:val="single" w:sz="4" w:space="0" w:color="auto"/>
              <w:left w:val="single" w:sz="4" w:space="0" w:color="auto"/>
              <w:bottom w:val="single" w:sz="4" w:space="0" w:color="auto"/>
              <w:right w:val="single" w:sz="4" w:space="0" w:color="auto"/>
            </w:tcBorders>
            <w:shd w:val="clear" w:color="auto" w:fill="auto"/>
          </w:tcPr>
          <w:p w14:paraId="4CB3066D" w14:textId="77777777" w:rsidR="00B93FB9" w:rsidRPr="00B93FB9" w:rsidRDefault="00B93FB9" w:rsidP="00B93FB9">
            <w:pPr>
              <w:spacing w:after="0" w:line="240" w:lineRule="auto"/>
              <w:rPr>
                <w:rFonts w:ascii="Sylfaen" w:eastAsia="Times New Roman" w:hAnsi="Sylfaen" w:cs="Calibri"/>
                <w:color w:val="000000"/>
                <w:sz w:val="20"/>
                <w:szCs w:val="24"/>
                <w:lang w:val="ka-GE"/>
              </w:rPr>
            </w:pPr>
          </w:p>
        </w:tc>
        <w:tc>
          <w:tcPr>
            <w:tcW w:w="793" w:type="dxa"/>
            <w:tcBorders>
              <w:top w:val="single" w:sz="4" w:space="0" w:color="auto"/>
              <w:left w:val="nil"/>
              <w:bottom w:val="single" w:sz="4" w:space="0" w:color="auto"/>
              <w:right w:val="single" w:sz="4" w:space="0" w:color="auto"/>
            </w:tcBorders>
            <w:shd w:val="clear" w:color="auto" w:fill="auto"/>
          </w:tcPr>
          <w:p w14:paraId="0B0A6010"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 xml:space="preserve">ნიმუშების </w:t>
            </w:r>
          </w:p>
          <w:p w14:paraId="2813FED6"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საერთო რაოდენობა</w:t>
            </w:r>
          </w:p>
        </w:tc>
        <w:tc>
          <w:tcPr>
            <w:tcW w:w="1028" w:type="dxa"/>
            <w:tcBorders>
              <w:top w:val="single" w:sz="4" w:space="0" w:color="auto"/>
              <w:left w:val="nil"/>
              <w:bottom w:val="single" w:sz="4" w:space="0" w:color="auto"/>
              <w:right w:val="single" w:sz="4" w:space="0" w:color="auto"/>
            </w:tcBorders>
          </w:tcPr>
          <w:p w14:paraId="222413FD"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მათ შორის განმეორებითი</w:t>
            </w:r>
          </w:p>
        </w:tc>
        <w:tc>
          <w:tcPr>
            <w:tcW w:w="1091" w:type="dxa"/>
            <w:tcBorders>
              <w:top w:val="single" w:sz="4" w:space="0" w:color="auto"/>
              <w:left w:val="nil"/>
              <w:bottom w:val="single" w:sz="4" w:space="0" w:color="auto"/>
              <w:right w:val="single" w:sz="4" w:space="0" w:color="auto"/>
            </w:tcBorders>
          </w:tcPr>
          <w:p w14:paraId="5D1F85E2"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 xml:space="preserve">ნიმუშების </w:t>
            </w:r>
          </w:p>
          <w:p w14:paraId="1D60190D"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საერთო რაოდენობა</w:t>
            </w:r>
          </w:p>
        </w:tc>
        <w:tc>
          <w:tcPr>
            <w:tcW w:w="1026" w:type="dxa"/>
            <w:tcBorders>
              <w:top w:val="single" w:sz="4" w:space="0" w:color="auto"/>
              <w:left w:val="nil"/>
              <w:bottom w:val="single" w:sz="4" w:space="0" w:color="auto"/>
              <w:right w:val="single" w:sz="4" w:space="0" w:color="auto"/>
            </w:tcBorders>
          </w:tcPr>
          <w:p w14:paraId="0AADDB6C"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მათ შორის განმეორებითი</w:t>
            </w:r>
          </w:p>
        </w:tc>
        <w:tc>
          <w:tcPr>
            <w:tcW w:w="1155" w:type="dxa"/>
            <w:tcBorders>
              <w:top w:val="single" w:sz="4" w:space="0" w:color="auto"/>
              <w:left w:val="nil"/>
              <w:bottom w:val="single" w:sz="4" w:space="0" w:color="auto"/>
              <w:right w:val="single" w:sz="4" w:space="0" w:color="auto"/>
            </w:tcBorders>
          </w:tcPr>
          <w:p w14:paraId="4AC76D97"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 xml:space="preserve">ნიმუშების </w:t>
            </w:r>
          </w:p>
          <w:p w14:paraId="5FC40BE6"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საერთო რაოდენობა</w:t>
            </w:r>
          </w:p>
        </w:tc>
        <w:tc>
          <w:tcPr>
            <w:tcW w:w="1027" w:type="dxa"/>
            <w:tcBorders>
              <w:top w:val="single" w:sz="4" w:space="0" w:color="auto"/>
              <w:left w:val="nil"/>
              <w:bottom w:val="single" w:sz="4" w:space="0" w:color="auto"/>
              <w:right w:val="single" w:sz="4" w:space="0" w:color="auto"/>
            </w:tcBorders>
          </w:tcPr>
          <w:p w14:paraId="7F0972C8"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მათ შორის განმეორებითი</w:t>
            </w:r>
          </w:p>
        </w:tc>
        <w:tc>
          <w:tcPr>
            <w:tcW w:w="1091" w:type="dxa"/>
            <w:tcBorders>
              <w:top w:val="single" w:sz="4" w:space="0" w:color="auto"/>
              <w:left w:val="nil"/>
              <w:bottom w:val="single" w:sz="4" w:space="0" w:color="auto"/>
              <w:right w:val="single" w:sz="4" w:space="0" w:color="auto"/>
            </w:tcBorders>
          </w:tcPr>
          <w:p w14:paraId="28856901"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 xml:space="preserve">ნიმუშების </w:t>
            </w:r>
          </w:p>
          <w:p w14:paraId="211A1911"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საერთო რაოდენობა</w:t>
            </w:r>
          </w:p>
        </w:tc>
        <w:tc>
          <w:tcPr>
            <w:tcW w:w="1026" w:type="dxa"/>
            <w:tcBorders>
              <w:top w:val="single" w:sz="4" w:space="0" w:color="auto"/>
              <w:left w:val="nil"/>
              <w:bottom w:val="single" w:sz="4" w:space="0" w:color="auto"/>
              <w:right w:val="single" w:sz="4" w:space="0" w:color="auto"/>
            </w:tcBorders>
          </w:tcPr>
          <w:p w14:paraId="01406284"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მათ შორის განმეორებითი</w:t>
            </w:r>
          </w:p>
        </w:tc>
        <w:tc>
          <w:tcPr>
            <w:tcW w:w="962" w:type="dxa"/>
            <w:tcBorders>
              <w:top w:val="single" w:sz="4" w:space="0" w:color="auto"/>
              <w:left w:val="nil"/>
              <w:bottom w:val="single" w:sz="4" w:space="0" w:color="auto"/>
              <w:right w:val="single" w:sz="4" w:space="0" w:color="auto"/>
            </w:tcBorders>
          </w:tcPr>
          <w:p w14:paraId="1E10246B"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ნიმუშების საერთო რაოდენობა</w:t>
            </w:r>
          </w:p>
        </w:tc>
        <w:tc>
          <w:tcPr>
            <w:tcW w:w="1028" w:type="dxa"/>
            <w:tcBorders>
              <w:top w:val="single" w:sz="4" w:space="0" w:color="auto"/>
              <w:left w:val="nil"/>
              <w:bottom w:val="single" w:sz="4" w:space="0" w:color="auto"/>
              <w:right w:val="single" w:sz="4" w:space="0" w:color="auto"/>
            </w:tcBorders>
          </w:tcPr>
          <w:p w14:paraId="6C51D4C4" w14:textId="77777777" w:rsidR="00B93FB9" w:rsidRPr="00B93FB9" w:rsidRDefault="00B93FB9" w:rsidP="00B93FB9">
            <w:pPr>
              <w:spacing w:after="0" w:line="240" w:lineRule="auto"/>
              <w:jc w:val="center"/>
              <w:rPr>
                <w:rFonts w:ascii="Sylfaen" w:eastAsia="Times New Roman" w:hAnsi="Sylfaen" w:cs="Sylfaen"/>
                <w:b/>
                <w:bCs/>
                <w:color w:val="000000"/>
                <w:sz w:val="20"/>
                <w:szCs w:val="20"/>
                <w:lang w:val="ka-GE"/>
              </w:rPr>
            </w:pPr>
            <w:r w:rsidRPr="00B93FB9">
              <w:rPr>
                <w:rFonts w:ascii="Sylfaen" w:eastAsia="Times New Roman" w:hAnsi="Sylfaen" w:cs="Sylfaen"/>
                <w:b/>
                <w:bCs/>
                <w:color w:val="000000"/>
                <w:sz w:val="20"/>
                <w:szCs w:val="20"/>
                <w:lang w:val="ka-GE"/>
              </w:rPr>
              <w:t>მათ შორის განმეორებითი</w:t>
            </w:r>
          </w:p>
        </w:tc>
      </w:tr>
      <w:tr w:rsidR="00B93FB9" w:rsidRPr="00B93FB9" w14:paraId="3D5E8B3A" w14:textId="77777777" w:rsidTr="00B93FB9">
        <w:trPr>
          <w:trHeight w:val="456"/>
        </w:trPr>
        <w:tc>
          <w:tcPr>
            <w:tcW w:w="805" w:type="dxa"/>
            <w:tcBorders>
              <w:top w:val="nil"/>
              <w:left w:val="single" w:sz="4" w:space="0" w:color="auto"/>
              <w:bottom w:val="single" w:sz="4" w:space="0" w:color="auto"/>
              <w:right w:val="single" w:sz="4" w:space="0" w:color="auto"/>
            </w:tcBorders>
            <w:shd w:val="clear" w:color="auto" w:fill="auto"/>
            <w:vAlign w:val="center"/>
          </w:tcPr>
          <w:p w14:paraId="643D7B90" w14:textId="77777777" w:rsidR="00B93FB9" w:rsidRPr="00B93FB9" w:rsidRDefault="00B93FB9" w:rsidP="00B93FB9">
            <w:pPr>
              <w:spacing w:after="0" w:line="240" w:lineRule="auto"/>
              <w:rPr>
                <w:rFonts w:ascii="Sylfaen" w:eastAsia="Times New Roman" w:hAnsi="Sylfaen" w:cs="Arial"/>
                <w:color w:val="000000"/>
                <w:sz w:val="20"/>
                <w:szCs w:val="24"/>
                <w:lang w:val="ka-GE"/>
              </w:rPr>
            </w:pPr>
            <w:r w:rsidRPr="00B93FB9">
              <w:rPr>
                <w:rFonts w:ascii="Sylfaen" w:eastAsia="Times New Roman" w:hAnsi="Sylfaen" w:cs="Arial"/>
                <w:color w:val="000000"/>
                <w:sz w:val="20"/>
                <w:szCs w:val="24"/>
                <w:lang w:val="ka-GE"/>
              </w:rPr>
              <w:t>02.03-31.03</w:t>
            </w:r>
          </w:p>
        </w:tc>
        <w:tc>
          <w:tcPr>
            <w:tcW w:w="793" w:type="dxa"/>
            <w:tcBorders>
              <w:top w:val="nil"/>
              <w:left w:val="nil"/>
              <w:bottom w:val="single" w:sz="4" w:space="0" w:color="auto"/>
              <w:right w:val="single" w:sz="4" w:space="0" w:color="auto"/>
            </w:tcBorders>
            <w:shd w:val="clear" w:color="auto" w:fill="auto"/>
            <w:noWrap/>
            <w:vAlign w:val="center"/>
          </w:tcPr>
          <w:p w14:paraId="25BA1F54"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1465</w:t>
            </w:r>
          </w:p>
        </w:tc>
        <w:tc>
          <w:tcPr>
            <w:tcW w:w="1028" w:type="dxa"/>
            <w:tcBorders>
              <w:top w:val="nil"/>
              <w:left w:val="nil"/>
              <w:bottom w:val="single" w:sz="4" w:space="0" w:color="auto"/>
              <w:right w:val="single" w:sz="4" w:space="0" w:color="auto"/>
            </w:tcBorders>
            <w:vAlign w:val="center"/>
          </w:tcPr>
          <w:p w14:paraId="70508F16"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71</w:t>
            </w:r>
          </w:p>
        </w:tc>
        <w:tc>
          <w:tcPr>
            <w:tcW w:w="1091" w:type="dxa"/>
            <w:tcBorders>
              <w:top w:val="nil"/>
              <w:left w:val="nil"/>
              <w:bottom w:val="single" w:sz="4" w:space="0" w:color="auto"/>
              <w:right w:val="single" w:sz="4" w:space="0" w:color="auto"/>
            </w:tcBorders>
            <w:vAlign w:val="center"/>
          </w:tcPr>
          <w:p w14:paraId="5D8E3A53"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237</w:t>
            </w:r>
          </w:p>
        </w:tc>
        <w:tc>
          <w:tcPr>
            <w:tcW w:w="1026" w:type="dxa"/>
            <w:tcBorders>
              <w:top w:val="nil"/>
              <w:left w:val="nil"/>
              <w:bottom w:val="single" w:sz="4" w:space="0" w:color="auto"/>
              <w:right w:val="single" w:sz="4" w:space="0" w:color="auto"/>
            </w:tcBorders>
            <w:vAlign w:val="center"/>
          </w:tcPr>
          <w:p w14:paraId="34605B65"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14</w:t>
            </w:r>
          </w:p>
        </w:tc>
        <w:tc>
          <w:tcPr>
            <w:tcW w:w="1155" w:type="dxa"/>
            <w:tcBorders>
              <w:top w:val="nil"/>
              <w:left w:val="nil"/>
              <w:bottom w:val="single" w:sz="4" w:space="0" w:color="auto"/>
              <w:right w:val="single" w:sz="4" w:space="0" w:color="auto"/>
            </w:tcBorders>
            <w:vAlign w:val="center"/>
          </w:tcPr>
          <w:p w14:paraId="6F9EF1FA"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190</w:t>
            </w:r>
          </w:p>
        </w:tc>
        <w:tc>
          <w:tcPr>
            <w:tcW w:w="1027" w:type="dxa"/>
            <w:tcBorders>
              <w:top w:val="nil"/>
              <w:left w:val="nil"/>
              <w:bottom w:val="single" w:sz="4" w:space="0" w:color="auto"/>
              <w:right w:val="single" w:sz="4" w:space="0" w:color="auto"/>
            </w:tcBorders>
            <w:vAlign w:val="center"/>
          </w:tcPr>
          <w:p w14:paraId="3FB5FE2E"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1</w:t>
            </w:r>
          </w:p>
        </w:tc>
        <w:tc>
          <w:tcPr>
            <w:tcW w:w="1091" w:type="dxa"/>
            <w:tcBorders>
              <w:top w:val="nil"/>
              <w:left w:val="nil"/>
              <w:bottom w:val="single" w:sz="4" w:space="0" w:color="auto"/>
              <w:right w:val="single" w:sz="4" w:space="0" w:color="auto"/>
            </w:tcBorders>
            <w:vAlign w:val="center"/>
          </w:tcPr>
          <w:p w14:paraId="43E4F604"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329</w:t>
            </w:r>
          </w:p>
        </w:tc>
        <w:tc>
          <w:tcPr>
            <w:tcW w:w="1026" w:type="dxa"/>
            <w:tcBorders>
              <w:top w:val="nil"/>
              <w:left w:val="nil"/>
              <w:bottom w:val="single" w:sz="4" w:space="0" w:color="auto"/>
              <w:right w:val="single" w:sz="4" w:space="0" w:color="auto"/>
            </w:tcBorders>
            <w:vAlign w:val="center"/>
          </w:tcPr>
          <w:p w14:paraId="41BEBFFC"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75</w:t>
            </w:r>
          </w:p>
        </w:tc>
        <w:tc>
          <w:tcPr>
            <w:tcW w:w="962" w:type="dxa"/>
            <w:tcBorders>
              <w:top w:val="nil"/>
              <w:left w:val="nil"/>
              <w:bottom w:val="single" w:sz="4" w:space="0" w:color="auto"/>
              <w:right w:val="single" w:sz="4" w:space="0" w:color="auto"/>
            </w:tcBorders>
            <w:vAlign w:val="center"/>
          </w:tcPr>
          <w:p w14:paraId="4DD7F9CB"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25</w:t>
            </w:r>
          </w:p>
        </w:tc>
        <w:tc>
          <w:tcPr>
            <w:tcW w:w="1028" w:type="dxa"/>
            <w:tcBorders>
              <w:top w:val="nil"/>
              <w:left w:val="nil"/>
              <w:bottom w:val="single" w:sz="4" w:space="0" w:color="auto"/>
              <w:right w:val="single" w:sz="4" w:space="0" w:color="auto"/>
            </w:tcBorders>
            <w:vAlign w:val="center"/>
          </w:tcPr>
          <w:p w14:paraId="7196B304"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0</w:t>
            </w:r>
          </w:p>
        </w:tc>
      </w:tr>
      <w:tr w:rsidR="00B93FB9" w:rsidRPr="00B93FB9" w14:paraId="08ABFCA4" w14:textId="77777777" w:rsidTr="00B93FB9">
        <w:trPr>
          <w:trHeight w:val="456"/>
        </w:trPr>
        <w:tc>
          <w:tcPr>
            <w:tcW w:w="805" w:type="dxa"/>
            <w:tcBorders>
              <w:top w:val="nil"/>
              <w:left w:val="single" w:sz="4" w:space="0" w:color="auto"/>
              <w:bottom w:val="single" w:sz="4" w:space="0" w:color="auto"/>
              <w:right w:val="single" w:sz="4" w:space="0" w:color="auto"/>
            </w:tcBorders>
            <w:shd w:val="clear" w:color="auto" w:fill="auto"/>
            <w:vAlign w:val="center"/>
          </w:tcPr>
          <w:p w14:paraId="6F1003C3" w14:textId="77777777" w:rsidR="00B93FB9" w:rsidRPr="00B93FB9" w:rsidRDefault="00B93FB9" w:rsidP="00B93FB9">
            <w:pPr>
              <w:spacing w:after="0" w:line="240" w:lineRule="auto"/>
              <w:rPr>
                <w:rFonts w:ascii="Sylfaen" w:eastAsia="Times New Roman" w:hAnsi="Sylfaen" w:cs="Arial"/>
                <w:color w:val="000000"/>
                <w:sz w:val="20"/>
                <w:szCs w:val="24"/>
                <w:lang w:val="ka-GE"/>
              </w:rPr>
            </w:pPr>
            <w:r w:rsidRPr="00B93FB9">
              <w:rPr>
                <w:rFonts w:ascii="Sylfaen" w:eastAsia="Times New Roman" w:hAnsi="Sylfaen" w:cs="Arial"/>
                <w:color w:val="000000"/>
                <w:sz w:val="20"/>
                <w:szCs w:val="24"/>
                <w:lang w:val="ka-GE"/>
              </w:rPr>
              <w:t>01.04</w:t>
            </w:r>
          </w:p>
        </w:tc>
        <w:tc>
          <w:tcPr>
            <w:tcW w:w="793" w:type="dxa"/>
            <w:tcBorders>
              <w:top w:val="nil"/>
              <w:left w:val="nil"/>
              <w:bottom w:val="single" w:sz="4" w:space="0" w:color="auto"/>
              <w:right w:val="single" w:sz="4" w:space="0" w:color="auto"/>
            </w:tcBorders>
            <w:shd w:val="clear" w:color="auto" w:fill="auto"/>
            <w:noWrap/>
            <w:vAlign w:val="center"/>
          </w:tcPr>
          <w:p w14:paraId="546D4BEC"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83</w:t>
            </w:r>
          </w:p>
        </w:tc>
        <w:tc>
          <w:tcPr>
            <w:tcW w:w="1028" w:type="dxa"/>
            <w:tcBorders>
              <w:top w:val="nil"/>
              <w:left w:val="nil"/>
              <w:bottom w:val="single" w:sz="4" w:space="0" w:color="auto"/>
              <w:right w:val="single" w:sz="4" w:space="0" w:color="auto"/>
            </w:tcBorders>
            <w:vAlign w:val="center"/>
          </w:tcPr>
          <w:p w14:paraId="00066EC9"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5</w:t>
            </w:r>
          </w:p>
        </w:tc>
        <w:tc>
          <w:tcPr>
            <w:tcW w:w="1091" w:type="dxa"/>
            <w:tcBorders>
              <w:top w:val="nil"/>
              <w:left w:val="nil"/>
              <w:bottom w:val="single" w:sz="4" w:space="0" w:color="auto"/>
              <w:right w:val="single" w:sz="4" w:space="0" w:color="auto"/>
            </w:tcBorders>
            <w:vAlign w:val="center"/>
          </w:tcPr>
          <w:p w14:paraId="11D4C487"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3</w:t>
            </w:r>
          </w:p>
        </w:tc>
        <w:tc>
          <w:tcPr>
            <w:tcW w:w="1026" w:type="dxa"/>
            <w:tcBorders>
              <w:top w:val="nil"/>
              <w:left w:val="nil"/>
              <w:bottom w:val="single" w:sz="4" w:space="0" w:color="auto"/>
              <w:right w:val="single" w:sz="4" w:space="0" w:color="auto"/>
            </w:tcBorders>
            <w:vAlign w:val="center"/>
          </w:tcPr>
          <w:p w14:paraId="2A8428AA"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0</w:t>
            </w:r>
          </w:p>
        </w:tc>
        <w:tc>
          <w:tcPr>
            <w:tcW w:w="1155" w:type="dxa"/>
            <w:tcBorders>
              <w:top w:val="nil"/>
              <w:left w:val="nil"/>
              <w:bottom w:val="single" w:sz="4" w:space="0" w:color="auto"/>
              <w:right w:val="single" w:sz="4" w:space="0" w:color="auto"/>
            </w:tcBorders>
            <w:vAlign w:val="center"/>
          </w:tcPr>
          <w:p w14:paraId="2B18DD0A"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20</w:t>
            </w:r>
          </w:p>
        </w:tc>
        <w:tc>
          <w:tcPr>
            <w:tcW w:w="1027" w:type="dxa"/>
            <w:tcBorders>
              <w:top w:val="nil"/>
              <w:left w:val="nil"/>
              <w:bottom w:val="single" w:sz="4" w:space="0" w:color="auto"/>
              <w:right w:val="single" w:sz="4" w:space="0" w:color="auto"/>
            </w:tcBorders>
            <w:vAlign w:val="center"/>
          </w:tcPr>
          <w:p w14:paraId="73E4A3BE"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0</w:t>
            </w:r>
          </w:p>
        </w:tc>
        <w:tc>
          <w:tcPr>
            <w:tcW w:w="1091" w:type="dxa"/>
            <w:tcBorders>
              <w:top w:val="nil"/>
              <w:left w:val="nil"/>
              <w:bottom w:val="single" w:sz="4" w:space="0" w:color="auto"/>
              <w:right w:val="single" w:sz="4" w:space="0" w:color="auto"/>
            </w:tcBorders>
            <w:vAlign w:val="center"/>
          </w:tcPr>
          <w:p w14:paraId="256AAB6F"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13</w:t>
            </w:r>
          </w:p>
        </w:tc>
        <w:tc>
          <w:tcPr>
            <w:tcW w:w="1026" w:type="dxa"/>
            <w:tcBorders>
              <w:top w:val="nil"/>
              <w:left w:val="nil"/>
              <w:bottom w:val="single" w:sz="4" w:space="0" w:color="auto"/>
              <w:right w:val="single" w:sz="4" w:space="0" w:color="auto"/>
            </w:tcBorders>
            <w:vAlign w:val="center"/>
          </w:tcPr>
          <w:p w14:paraId="083F7B19"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3</w:t>
            </w:r>
          </w:p>
        </w:tc>
        <w:tc>
          <w:tcPr>
            <w:tcW w:w="962" w:type="dxa"/>
            <w:tcBorders>
              <w:top w:val="nil"/>
              <w:left w:val="nil"/>
              <w:bottom w:val="single" w:sz="4" w:space="0" w:color="auto"/>
              <w:right w:val="single" w:sz="4" w:space="0" w:color="auto"/>
            </w:tcBorders>
            <w:vAlign w:val="center"/>
          </w:tcPr>
          <w:p w14:paraId="06622349"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14</w:t>
            </w:r>
          </w:p>
        </w:tc>
        <w:tc>
          <w:tcPr>
            <w:tcW w:w="1028" w:type="dxa"/>
            <w:tcBorders>
              <w:top w:val="nil"/>
              <w:left w:val="nil"/>
              <w:bottom w:val="single" w:sz="4" w:space="0" w:color="auto"/>
              <w:right w:val="single" w:sz="4" w:space="0" w:color="auto"/>
            </w:tcBorders>
            <w:vAlign w:val="center"/>
          </w:tcPr>
          <w:p w14:paraId="7DF059A5" w14:textId="77777777" w:rsidR="00B93FB9" w:rsidRPr="00B93FB9" w:rsidRDefault="00B93FB9" w:rsidP="00B93FB9">
            <w:pPr>
              <w:spacing w:after="0" w:line="240" w:lineRule="auto"/>
              <w:jc w:val="center"/>
              <w:rPr>
                <w:rFonts w:ascii="Sylfaen" w:eastAsia="Times New Roman" w:hAnsi="Sylfaen" w:cs="Arial"/>
                <w:color w:val="000000"/>
                <w:sz w:val="20"/>
                <w:lang w:val="ka-GE"/>
              </w:rPr>
            </w:pPr>
            <w:r w:rsidRPr="00B93FB9">
              <w:rPr>
                <w:rFonts w:ascii="Sylfaen" w:eastAsia="Times New Roman" w:hAnsi="Sylfaen" w:cs="Arial"/>
                <w:color w:val="000000"/>
                <w:sz w:val="20"/>
                <w:lang w:val="ka-GE"/>
              </w:rPr>
              <w:t>1</w:t>
            </w:r>
          </w:p>
        </w:tc>
      </w:tr>
      <w:tr w:rsidR="00B93FB9" w:rsidRPr="00B93FB9" w14:paraId="714789D6" w14:textId="77777777" w:rsidTr="00B93FB9">
        <w:trPr>
          <w:trHeight w:val="456"/>
        </w:trPr>
        <w:tc>
          <w:tcPr>
            <w:tcW w:w="805" w:type="dxa"/>
            <w:tcBorders>
              <w:top w:val="single" w:sz="4" w:space="0" w:color="auto"/>
              <w:left w:val="single" w:sz="4" w:space="0" w:color="auto"/>
              <w:bottom w:val="single" w:sz="4" w:space="0" w:color="auto"/>
              <w:right w:val="single" w:sz="4" w:space="0" w:color="auto"/>
            </w:tcBorders>
            <w:shd w:val="clear" w:color="auto" w:fill="auto"/>
          </w:tcPr>
          <w:p w14:paraId="4907D00E" w14:textId="77777777" w:rsidR="00B93FB9" w:rsidRPr="00B93FB9" w:rsidRDefault="00B93FB9" w:rsidP="00B93FB9">
            <w:pPr>
              <w:spacing w:after="0" w:line="240" w:lineRule="auto"/>
              <w:rPr>
                <w:rFonts w:ascii="Sylfaen" w:eastAsia="Times New Roman" w:hAnsi="Sylfaen" w:cs="Calibri"/>
                <w:b/>
                <w:color w:val="000000"/>
                <w:sz w:val="20"/>
                <w:szCs w:val="24"/>
                <w:lang w:val="ka-GE"/>
              </w:rPr>
            </w:pPr>
            <w:r w:rsidRPr="00B93FB9">
              <w:rPr>
                <w:rFonts w:ascii="Sylfaen" w:eastAsia="Times New Roman" w:hAnsi="Sylfaen" w:cs="Calibri"/>
                <w:b/>
                <w:color w:val="000000"/>
                <w:sz w:val="20"/>
                <w:szCs w:val="24"/>
                <w:lang w:val="ka-GE"/>
              </w:rPr>
              <w:t>სულ</w:t>
            </w:r>
          </w:p>
        </w:tc>
        <w:tc>
          <w:tcPr>
            <w:tcW w:w="793" w:type="dxa"/>
            <w:tcBorders>
              <w:top w:val="single" w:sz="4" w:space="0" w:color="auto"/>
              <w:left w:val="nil"/>
              <w:bottom w:val="single" w:sz="4" w:space="0" w:color="auto"/>
              <w:right w:val="single" w:sz="4" w:space="0" w:color="auto"/>
            </w:tcBorders>
            <w:shd w:val="clear" w:color="auto" w:fill="auto"/>
            <w:noWrap/>
            <w:vAlign w:val="center"/>
          </w:tcPr>
          <w:p w14:paraId="4BC596EE" w14:textId="77777777" w:rsidR="00B93FB9" w:rsidRPr="00B93FB9" w:rsidRDefault="00B93FB9" w:rsidP="00B93FB9">
            <w:pPr>
              <w:spacing w:after="0" w:line="240" w:lineRule="auto"/>
              <w:jc w:val="center"/>
              <w:rPr>
                <w:rFonts w:ascii="Sylfaen" w:eastAsia="Times New Roman" w:hAnsi="Sylfaen" w:cs="Arial"/>
                <w:b/>
                <w:color w:val="000000"/>
                <w:sz w:val="20"/>
                <w:lang w:val="ka-GE"/>
              </w:rPr>
            </w:pPr>
            <w:r w:rsidRPr="00B93FB9">
              <w:rPr>
                <w:rFonts w:ascii="Sylfaen" w:eastAsia="Times New Roman" w:hAnsi="Sylfaen" w:cs="Arial"/>
                <w:b/>
                <w:color w:val="000000"/>
                <w:sz w:val="20"/>
                <w:lang w:val="ka-GE"/>
              </w:rPr>
              <w:t>1548</w:t>
            </w:r>
          </w:p>
        </w:tc>
        <w:tc>
          <w:tcPr>
            <w:tcW w:w="1028" w:type="dxa"/>
            <w:tcBorders>
              <w:top w:val="single" w:sz="4" w:space="0" w:color="auto"/>
              <w:left w:val="nil"/>
              <w:bottom w:val="single" w:sz="4" w:space="0" w:color="auto"/>
              <w:right w:val="single" w:sz="4" w:space="0" w:color="auto"/>
            </w:tcBorders>
            <w:vAlign w:val="center"/>
          </w:tcPr>
          <w:p w14:paraId="763C0D3D" w14:textId="77777777" w:rsidR="00B93FB9" w:rsidRPr="00B93FB9" w:rsidRDefault="00B93FB9" w:rsidP="00B93FB9">
            <w:pPr>
              <w:spacing w:after="0" w:line="240" w:lineRule="auto"/>
              <w:jc w:val="center"/>
              <w:rPr>
                <w:rFonts w:ascii="Sylfaen" w:eastAsia="Times New Roman" w:hAnsi="Sylfaen" w:cs="Arial"/>
                <w:b/>
                <w:color w:val="000000"/>
                <w:sz w:val="20"/>
                <w:lang w:val="ka-GE"/>
              </w:rPr>
            </w:pPr>
            <w:r w:rsidRPr="00B93FB9">
              <w:rPr>
                <w:rFonts w:ascii="Sylfaen" w:eastAsia="Times New Roman" w:hAnsi="Sylfaen" w:cs="Arial"/>
                <w:b/>
                <w:color w:val="000000"/>
                <w:sz w:val="20"/>
                <w:lang w:val="ka-GE"/>
              </w:rPr>
              <w:t>76</w:t>
            </w:r>
          </w:p>
        </w:tc>
        <w:tc>
          <w:tcPr>
            <w:tcW w:w="1091" w:type="dxa"/>
            <w:tcBorders>
              <w:top w:val="single" w:sz="4" w:space="0" w:color="auto"/>
              <w:left w:val="nil"/>
              <w:bottom w:val="single" w:sz="4" w:space="0" w:color="auto"/>
              <w:right w:val="single" w:sz="4" w:space="0" w:color="auto"/>
            </w:tcBorders>
            <w:vAlign w:val="center"/>
          </w:tcPr>
          <w:p w14:paraId="78D4C2C3" w14:textId="77777777" w:rsidR="00B93FB9" w:rsidRPr="00B93FB9" w:rsidRDefault="00B93FB9" w:rsidP="00B93FB9">
            <w:pPr>
              <w:spacing w:after="0" w:line="240" w:lineRule="auto"/>
              <w:jc w:val="center"/>
              <w:rPr>
                <w:rFonts w:ascii="Sylfaen" w:eastAsia="Times New Roman" w:hAnsi="Sylfaen" w:cs="Arial"/>
                <w:b/>
                <w:color w:val="000000"/>
                <w:sz w:val="20"/>
                <w:lang w:val="ka-GE"/>
              </w:rPr>
            </w:pPr>
            <w:r w:rsidRPr="00B93FB9">
              <w:rPr>
                <w:rFonts w:ascii="Sylfaen" w:eastAsia="Times New Roman" w:hAnsi="Sylfaen" w:cs="Arial"/>
                <w:b/>
                <w:color w:val="000000"/>
                <w:sz w:val="20"/>
                <w:lang w:val="ka-GE"/>
              </w:rPr>
              <w:t>240</w:t>
            </w:r>
          </w:p>
        </w:tc>
        <w:tc>
          <w:tcPr>
            <w:tcW w:w="1026" w:type="dxa"/>
            <w:tcBorders>
              <w:top w:val="single" w:sz="4" w:space="0" w:color="auto"/>
              <w:left w:val="nil"/>
              <w:bottom w:val="single" w:sz="4" w:space="0" w:color="auto"/>
              <w:right w:val="single" w:sz="4" w:space="0" w:color="auto"/>
            </w:tcBorders>
            <w:vAlign w:val="center"/>
          </w:tcPr>
          <w:p w14:paraId="1540985F" w14:textId="77777777" w:rsidR="00B93FB9" w:rsidRPr="00B93FB9" w:rsidRDefault="00B93FB9" w:rsidP="00B93FB9">
            <w:pPr>
              <w:spacing w:after="0" w:line="240" w:lineRule="auto"/>
              <w:jc w:val="center"/>
              <w:rPr>
                <w:rFonts w:ascii="Sylfaen" w:eastAsia="Times New Roman" w:hAnsi="Sylfaen" w:cs="Arial"/>
                <w:b/>
                <w:color w:val="000000"/>
                <w:sz w:val="20"/>
                <w:lang w:val="ka-GE"/>
              </w:rPr>
            </w:pPr>
            <w:r w:rsidRPr="00B93FB9">
              <w:rPr>
                <w:rFonts w:ascii="Sylfaen" w:eastAsia="Times New Roman" w:hAnsi="Sylfaen" w:cs="Arial"/>
                <w:b/>
                <w:color w:val="000000"/>
                <w:sz w:val="20"/>
                <w:lang w:val="ka-GE"/>
              </w:rPr>
              <w:t>14</w:t>
            </w:r>
          </w:p>
        </w:tc>
        <w:tc>
          <w:tcPr>
            <w:tcW w:w="1155" w:type="dxa"/>
            <w:tcBorders>
              <w:top w:val="single" w:sz="4" w:space="0" w:color="auto"/>
              <w:left w:val="nil"/>
              <w:bottom w:val="single" w:sz="4" w:space="0" w:color="auto"/>
              <w:right w:val="single" w:sz="4" w:space="0" w:color="auto"/>
            </w:tcBorders>
            <w:vAlign w:val="center"/>
          </w:tcPr>
          <w:p w14:paraId="6A222CC8" w14:textId="77777777" w:rsidR="00B93FB9" w:rsidRPr="00B93FB9" w:rsidRDefault="00B93FB9" w:rsidP="00B93FB9">
            <w:pPr>
              <w:spacing w:after="0" w:line="240" w:lineRule="auto"/>
              <w:jc w:val="center"/>
              <w:rPr>
                <w:rFonts w:ascii="Sylfaen" w:eastAsia="Times New Roman" w:hAnsi="Sylfaen" w:cs="Arial"/>
                <w:b/>
                <w:color w:val="000000"/>
                <w:sz w:val="20"/>
                <w:lang w:val="ka-GE"/>
              </w:rPr>
            </w:pPr>
            <w:r w:rsidRPr="00B93FB9">
              <w:rPr>
                <w:rFonts w:ascii="Sylfaen" w:eastAsia="Times New Roman" w:hAnsi="Sylfaen" w:cs="Arial"/>
                <w:b/>
                <w:color w:val="000000"/>
                <w:sz w:val="20"/>
                <w:lang w:val="ka-GE"/>
              </w:rPr>
              <w:t>210</w:t>
            </w:r>
          </w:p>
        </w:tc>
        <w:tc>
          <w:tcPr>
            <w:tcW w:w="1027" w:type="dxa"/>
            <w:tcBorders>
              <w:top w:val="single" w:sz="4" w:space="0" w:color="auto"/>
              <w:left w:val="nil"/>
              <w:bottom w:val="single" w:sz="4" w:space="0" w:color="auto"/>
              <w:right w:val="single" w:sz="4" w:space="0" w:color="auto"/>
            </w:tcBorders>
            <w:vAlign w:val="center"/>
          </w:tcPr>
          <w:p w14:paraId="3C1CDE4E" w14:textId="77777777" w:rsidR="00B93FB9" w:rsidRPr="00B93FB9" w:rsidRDefault="00B93FB9" w:rsidP="00B93FB9">
            <w:pPr>
              <w:spacing w:after="0" w:line="240" w:lineRule="auto"/>
              <w:jc w:val="center"/>
              <w:rPr>
                <w:rFonts w:ascii="Sylfaen" w:eastAsia="Times New Roman" w:hAnsi="Sylfaen" w:cs="Arial"/>
                <w:b/>
                <w:color w:val="000000"/>
                <w:sz w:val="20"/>
                <w:lang w:val="ka-GE"/>
              </w:rPr>
            </w:pPr>
            <w:r w:rsidRPr="00B93FB9">
              <w:rPr>
                <w:rFonts w:ascii="Sylfaen" w:eastAsia="Times New Roman" w:hAnsi="Sylfaen" w:cs="Arial"/>
                <w:b/>
                <w:color w:val="000000"/>
                <w:sz w:val="20"/>
                <w:lang w:val="ka-GE"/>
              </w:rPr>
              <w:t>1</w:t>
            </w:r>
          </w:p>
        </w:tc>
        <w:tc>
          <w:tcPr>
            <w:tcW w:w="1091" w:type="dxa"/>
            <w:tcBorders>
              <w:top w:val="single" w:sz="4" w:space="0" w:color="auto"/>
              <w:left w:val="nil"/>
              <w:bottom w:val="single" w:sz="4" w:space="0" w:color="auto"/>
              <w:right w:val="single" w:sz="4" w:space="0" w:color="auto"/>
            </w:tcBorders>
            <w:vAlign w:val="center"/>
          </w:tcPr>
          <w:p w14:paraId="3A893485" w14:textId="77777777" w:rsidR="00B93FB9" w:rsidRPr="00B93FB9" w:rsidRDefault="00B93FB9" w:rsidP="00B93FB9">
            <w:pPr>
              <w:spacing w:after="0" w:line="240" w:lineRule="auto"/>
              <w:jc w:val="center"/>
              <w:rPr>
                <w:rFonts w:ascii="Sylfaen" w:eastAsia="Times New Roman" w:hAnsi="Sylfaen" w:cs="Arial"/>
                <w:b/>
                <w:color w:val="000000"/>
                <w:sz w:val="20"/>
                <w:lang w:val="ka-GE"/>
              </w:rPr>
            </w:pPr>
            <w:r w:rsidRPr="00B93FB9">
              <w:rPr>
                <w:rFonts w:ascii="Sylfaen" w:eastAsia="Times New Roman" w:hAnsi="Sylfaen" w:cs="Arial"/>
                <w:b/>
                <w:color w:val="000000"/>
                <w:sz w:val="20"/>
                <w:lang w:val="ka-GE"/>
              </w:rPr>
              <w:t>342</w:t>
            </w:r>
          </w:p>
        </w:tc>
        <w:tc>
          <w:tcPr>
            <w:tcW w:w="1026" w:type="dxa"/>
            <w:tcBorders>
              <w:top w:val="single" w:sz="4" w:space="0" w:color="auto"/>
              <w:left w:val="nil"/>
              <w:bottom w:val="single" w:sz="4" w:space="0" w:color="auto"/>
              <w:right w:val="single" w:sz="4" w:space="0" w:color="auto"/>
            </w:tcBorders>
            <w:vAlign w:val="center"/>
          </w:tcPr>
          <w:p w14:paraId="3CB0B885" w14:textId="77777777" w:rsidR="00B93FB9" w:rsidRPr="00B93FB9" w:rsidRDefault="00B93FB9" w:rsidP="00B93FB9">
            <w:pPr>
              <w:spacing w:after="0" w:line="240" w:lineRule="auto"/>
              <w:jc w:val="center"/>
              <w:rPr>
                <w:rFonts w:ascii="Sylfaen" w:eastAsia="Times New Roman" w:hAnsi="Sylfaen" w:cs="Arial"/>
                <w:b/>
                <w:color w:val="000000"/>
                <w:sz w:val="20"/>
                <w:lang w:val="ka-GE"/>
              </w:rPr>
            </w:pPr>
            <w:r w:rsidRPr="00B93FB9">
              <w:rPr>
                <w:rFonts w:ascii="Sylfaen" w:eastAsia="Times New Roman" w:hAnsi="Sylfaen" w:cs="Arial"/>
                <w:b/>
                <w:color w:val="000000"/>
                <w:sz w:val="20"/>
                <w:lang w:val="ka-GE"/>
              </w:rPr>
              <w:t>78</w:t>
            </w:r>
          </w:p>
        </w:tc>
        <w:tc>
          <w:tcPr>
            <w:tcW w:w="962" w:type="dxa"/>
            <w:tcBorders>
              <w:top w:val="nil"/>
              <w:left w:val="nil"/>
              <w:bottom w:val="single" w:sz="4" w:space="0" w:color="auto"/>
              <w:right w:val="single" w:sz="4" w:space="0" w:color="auto"/>
            </w:tcBorders>
            <w:vAlign w:val="center"/>
          </w:tcPr>
          <w:p w14:paraId="62A396DD" w14:textId="77777777" w:rsidR="00B93FB9" w:rsidRPr="00B93FB9" w:rsidRDefault="00B93FB9" w:rsidP="00B93FB9">
            <w:pPr>
              <w:spacing w:after="0" w:line="240" w:lineRule="auto"/>
              <w:jc w:val="center"/>
              <w:rPr>
                <w:rFonts w:ascii="Sylfaen" w:eastAsia="Times New Roman" w:hAnsi="Sylfaen" w:cs="Arial"/>
                <w:b/>
                <w:color w:val="000000"/>
                <w:sz w:val="20"/>
                <w:lang w:val="ka-GE"/>
              </w:rPr>
            </w:pPr>
            <w:r w:rsidRPr="00B93FB9">
              <w:rPr>
                <w:rFonts w:ascii="Sylfaen" w:eastAsia="Times New Roman" w:hAnsi="Sylfaen" w:cs="Arial"/>
                <w:b/>
                <w:color w:val="000000"/>
                <w:sz w:val="20"/>
                <w:lang w:val="ka-GE"/>
              </w:rPr>
              <w:t>39</w:t>
            </w:r>
          </w:p>
        </w:tc>
        <w:tc>
          <w:tcPr>
            <w:tcW w:w="1028" w:type="dxa"/>
            <w:tcBorders>
              <w:top w:val="nil"/>
              <w:left w:val="nil"/>
              <w:bottom w:val="single" w:sz="4" w:space="0" w:color="auto"/>
              <w:right w:val="single" w:sz="4" w:space="0" w:color="auto"/>
            </w:tcBorders>
            <w:vAlign w:val="center"/>
          </w:tcPr>
          <w:p w14:paraId="38DF803E" w14:textId="77777777" w:rsidR="00B93FB9" w:rsidRPr="00B93FB9" w:rsidRDefault="00B93FB9" w:rsidP="00B93FB9">
            <w:pPr>
              <w:spacing w:after="0" w:line="240" w:lineRule="auto"/>
              <w:jc w:val="center"/>
              <w:rPr>
                <w:rFonts w:ascii="Sylfaen" w:eastAsia="Times New Roman" w:hAnsi="Sylfaen" w:cs="Arial"/>
                <w:b/>
                <w:color w:val="000000"/>
                <w:sz w:val="20"/>
                <w:lang w:val="ka-GE"/>
              </w:rPr>
            </w:pPr>
            <w:r w:rsidRPr="00B93FB9">
              <w:rPr>
                <w:rFonts w:ascii="Sylfaen" w:eastAsia="Times New Roman" w:hAnsi="Sylfaen" w:cs="Arial"/>
                <w:b/>
                <w:color w:val="000000"/>
                <w:sz w:val="20"/>
                <w:lang w:val="ka-GE"/>
              </w:rPr>
              <w:t>1</w:t>
            </w:r>
          </w:p>
        </w:tc>
      </w:tr>
    </w:tbl>
    <w:p w14:paraId="4A672B33" w14:textId="77777777" w:rsidR="001066E5" w:rsidRDefault="001066E5" w:rsidP="00B97CB9">
      <w:pPr>
        <w:jc w:val="both"/>
        <w:rPr>
          <w:rFonts w:ascii="Sylfaen" w:hAnsi="Sylfaen"/>
          <w:b/>
          <w:bCs/>
          <w:sz w:val="24"/>
          <w:u w:val="single"/>
          <w:lang w:val="ka-GE"/>
        </w:rPr>
      </w:pPr>
    </w:p>
    <w:p w14:paraId="3329EB27" w14:textId="640223C5" w:rsidR="00B93FB9" w:rsidRDefault="00B93FB9" w:rsidP="00B97CB9">
      <w:pPr>
        <w:jc w:val="both"/>
        <w:rPr>
          <w:rFonts w:ascii="Sylfaen" w:hAnsi="Sylfaen"/>
          <w:b/>
          <w:bCs/>
          <w:sz w:val="24"/>
          <w:u w:val="single"/>
          <w:lang w:val="ka-GE"/>
        </w:rPr>
      </w:pPr>
      <w:r>
        <w:rPr>
          <w:noProof/>
        </w:rPr>
        <w:lastRenderedPageBreak/>
        <w:drawing>
          <wp:inline distT="0" distB="0" distL="0" distR="0" wp14:anchorId="41233008" wp14:editId="32994736">
            <wp:extent cx="6563995" cy="3478297"/>
            <wp:effectExtent l="0" t="0" r="8255" b="825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BDD144" w14:textId="02C5A88B" w:rsidR="001066E5" w:rsidRDefault="00B93FB9" w:rsidP="00B97CB9">
      <w:pPr>
        <w:jc w:val="both"/>
        <w:rPr>
          <w:rFonts w:ascii="Sylfaen" w:hAnsi="Sylfaen"/>
          <w:b/>
          <w:bCs/>
          <w:sz w:val="24"/>
          <w:u w:val="single"/>
          <w:lang w:val="ka-GE"/>
        </w:rPr>
      </w:pPr>
      <w:r>
        <w:rPr>
          <w:noProof/>
        </w:rPr>
        <w:drawing>
          <wp:inline distT="0" distB="0" distL="0" distR="0" wp14:anchorId="73DF9297" wp14:editId="5BD234D6">
            <wp:extent cx="6563995" cy="1992902"/>
            <wp:effectExtent l="0" t="0" r="825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377039" w14:textId="5EF67538" w:rsidR="00B93FB9" w:rsidRDefault="00B93FB9" w:rsidP="00B97CB9">
      <w:pPr>
        <w:jc w:val="both"/>
        <w:rPr>
          <w:rFonts w:ascii="Sylfaen" w:hAnsi="Sylfaen"/>
          <w:b/>
          <w:bCs/>
          <w:sz w:val="24"/>
          <w:u w:val="single"/>
          <w:lang w:val="ka-GE"/>
        </w:rPr>
      </w:pPr>
      <w:r>
        <w:rPr>
          <w:noProof/>
        </w:rPr>
        <w:drawing>
          <wp:inline distT="0" distB="0" distL="0" distR="0" wp14:anchorId="2FFBC601" wp14:editId="46A8D543">
            <wp:extent cx="6563995" cy="2936320"/>
            <wp:effectExtent l="0" t="0" r="8255"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pPr w:leftFromText="180" w:rightFromText="180" w:vertAnchor="page" w:horzAnchor="margin" w:tblpY="89"/>
        <w:tblW w:w="8579" w:type="dxa"/>
        <w:tblLook w:val="04A0" w:firstRow="1" w:lastRow="0" w:firstColumn="1" w:lastColumn="0" w:noHBand="0" w:noVBand="1"/>
      </w:tblPr>
      <w:tblGrid>
        <w:gridCol w:w="2745"/>
        <w:gridCol w:w="2745"/>
        <w:gridCol w:w="3089"/>
      </w:tblGrid>
      <w:tr w:rsidR="00B93FB9" w:rsidRPr="00B93FB9" w14:paraId="12A18E3C" w14:textId="77777777" w:rsidTr="00CA4DD3">
        <w:trPr>
          <w:trHeight w:val="225"/>
        </w:trPr>
        <w:tc>
          <w:tcPr>
            <w:tcW w:w="857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25504B0" w14:textId="77777777" w:rsidR="00B93FB9" w:rsidRPr="00B93FB9" w:rsidRDefault="00B93FB9" w:rsidP="00CA4DD3">
            <w:pPr>
              <w:spacing w:after="0" w:line="240" w:lineRule="auto"/>
              <w:jc w:val="center"/>
              <w:rPr>
                <w:rFonts w:ascii="Arial" w:eastAsia="Times New Roman" w:hAnsi="Arial" w:cs="Arial"/>
                <w:color w:val="000000"/>
                <w:sz w:val="24"/>
                <w:szCs w:val="24"/>
                <w:lang w:val="ka-GE"/>
              </w:rPr>
            </w:pPr>
            <w:r w:rsidRPr="00B93FB9">
              <w:rPr>
                <w:rFonts w:ascii="Arial" w:eastAsia="Times New Roman" w:hAnsi="Arial" w:cs="Arial"/>
                <w:color w:val="000000"/>
                <w:sz w:val="24"/>
                <w:szCs w:val="24"/>
                <w:lang w:val="ka-GE"/>
              </w:rPr>
              <w:lastRenderedPageBreak/>
              <w:t>01.04.2020-</w:t>
            </w:r>
            <w:r w:rsidRPr="00B93FB9">
              <w:rPr>
                <w:rFonts w:ascii="Sylfaen" w:eastAsia="Times New Roman" w:hAnsi="Sylfaen" w:cs="Sylfaen"/>
                <w:color w:val="000000"/>
                <w:sz w:val="24"/>
                <w:szCs w:val="24"/>
                <w:lang w:val="ka-GE"/>
              </w:rPr>
              <w:t>ის</w:t>
            </w:r>
            <w:r w:rsidRPr="00B93FB9">
              <w:rPr>
                <w:rFonts w:ascii="Arial" w:eastAsia="Times New Roman" w:hAnsi="Arial" w:cs="Arial"/>
                <w:color w:val="000000"/>
                <w:sz w:val="24"/>
                <w:szCs w:val="24"/>
                <w:lang w:val="ka-GE"/>
              </w:rPr>
              <w:t xml:space="preserve"> </w:t>
            </w:r>
            <w:r w:rsidRPr="00B93FB9">
              <w:rPr>
                <w:rFonts w:ascii="Sylfaen" w:eastAsia="Times New Roman" w:hAnsi="Sylfaen" w:cs="Sylfaen"/>
                <w:color w:val="000000"/>
                <w:sz w:val="24"/>
                <w:szCs w:val="24"/>
                <w:lang w:val="ka-GE"/>
              </w:rPr>
              <w:t>მონაცემები</w:t>
            </w:r>
          </w:p>
        </w:tc>
      </w:tr>
      <w:tr w:rsidR="00B93FB9" w:rsidRPr="00B93FB9" w14:paraId="7F8D0D3F" w14:textId="77777777" w:rsidTr="00CA4DD3">
        <w:trPr>
          <w:trHeight w:val="421"/>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5ADA5369" w14:textId="77777777" w:rsidR="00B93FB9" w:rsidRPr="00B93FB9" w:rsidRDefault="00B93FB9" w:rsidP="00CA4DD3">
            <w:pPr>
              <w:spacing w:after="0" w:line="240" w:lineRule="auto"/>
              <w:jc w:val="center"/>
              <w:rPr>
                <w:rFonts w:ascii="Calibri" w:eastAsia="Times New Roman" w:hAnsi="Calibri" w:cs="Calibri"/>
                <w:b/>
                <w:bCs/>
                <w:color w:val="000000"/>
                <w:lang w:val="ka-GE"/>
              </w:rPr>
            </w:pPr>
            <w:r w:rsidRPr="00B93FB9">
              <w:rPr>
                <w:rFonts w:ascii="Sylfaen" w:eastAsia="Times New Roman" w:hAnsi="Sylfaen" w:cs="Sylfaen"/>
                <w:b/>
                <w:bCs/>
                <w:color w:val="000000"/>
                <w:lang w:val="ka-GE"/>
              </w:rPr>
              <w:t>რეგიონი</w:t>
            </w:r>
          </w:p>
        </w:tc>
        <w:tc>
          <w:tcPr>
            <w:tcW w:w="2745" w:type="dxa"/>
            <w:tcBorders>
              <w:top w:val="nil"/>
              <w:left w:val="nil"/>
              <w:bottom w:val="single" w:sz="8" w:space="0" w:color="auto"/>
              <w:right w:val="single" w:sz="8" w:space="0" w:color="auto"/>
            </w:tcBorders>
            <w:shd w:val="clear" w:color="auto" w:fill="auto"/>
            <w:vAlign w:val="center"/>
            <w:hideMark/>
          </w:tcPr>
          <w:p w14:paraId="04BEDC28" w14:textId="77777777" w:rsidR="00B93FB9" w:rsidRPr="00B93FB9" w:rsidRDefault="00B93FB9" w:rsidP="00CA4DD3">
            <w:pPr>
              <w:spacing w:after="0" w:line="240" w:lineRule="auto"/>
              <w:jc w:val="center"/>
              <w:rPr>
                <w:rFonts w:ascii="Calibri" w:eastAsia="Times New Roman" w:hAnsi="Calibri" w:cs="Calibri"/>
                <w:b/>
                <w:bCs/>
                <w:color w:val="000000"/>
                <w:lang w:val="ka-GE"/>
              </w:rPr>
            </w:pPr>
            <w:r w:rsidRPr="00B93FB9">
              <w:rPr>
                <w:rFonts w:ascii="Sylfaen" w:eastAsia="Times New Roman" w:hAnsi="Sylfaen" w:cs="Sylfaen"/>
                <w:b/>
                <w:bCs/>
                <w:color w:val="000000"/>
                <w:lang w:val="ka-GE"/>
              </w:rPr>
              <w:t>თვითიზოლაციაში</w:t>
            </w:r>
            <w:r w:rsidRPr="00B93FB9">
              <w:rPr>
                <w:rFonts w:ascii="Calibri" w:eastAsia="Times New Roman" w:hAnsi="Calibri" w:cs="Calibri"/>
                <w:b/>
                <w:bCs/>
                <w:color w:val="000000"/>
                <w:lang w:val="ka-GE"/>
              </w:rPr>
              <w:t xml:space="preserve"> </w:t>
            </w:r>
            <w:r w:rsidRPr="00B93FB9">
              <w:rPr>
                <w:rFonts w:ascii="Sylfaen" w:eastAsia="Times New Roman" w:hAnsi="Sylfaen" w:cs="Sylfaen"/>
                <w:b/>
                <w:bCs/>
                <w:color w:val="000000"/>
                <w:lang w:val="ka-GE"/>
              </w:rPr>
              <w:t>მყოფ</w:t>
            </w:r>
            <w:r w:rsidRPr="00B93FB9">
              <w:rPr>
                <w:rFonts w:ascii="Calibri" w:eastAsia="Times New Roman" w:hAnsi="Calibri" w:cs="Calibri"/>
                <w:b/>
                <w:bCs/>
                <w:color w:val="000000"/>
                <w:lang w:val="ka-GE"/>
              </w:rPr>
              <w:t xml:space="preserve"> </w:t>
            </w:r>
            <w:r w:rsidRPr="00B93FB9">
              <w:rPr>
                <w:rFonts w:ascii="Sylfaen" w:eastAsia="Times New Roman" w:hAnsi="Sylfaen" w:cs="Sylfaen"/>
                <w:b/>
                <w:bCs/>
                <w:color w:val="000000"/>
                <w:lang w:val="ka-GE"/>
              </w:rPr>
              <w:t>პირთა</w:t>
            </w:r>
            <w:r w:rsidRPr="00B93FB9">
              <w:rPr>
                <w:rFonts w:ascii="Calibri" w:eastAsia="Times New Roman" w:hAnsi="Calibri" w:cs="Calibri"/>
                <w:b/>
                <w:bCs/>
                <w:color w:val="000000"/>
                <w:lang w:val="ka-GE"/>
              </w:rPr>
              <w:t xml:space="preserve"> </w:t>
            </w:r>
            <w:r w:rsidRPr="00B93FB9">
              <w:rPr>
                <w:rFonts w:ascii="Sylfaen" w:eastAsia="Times New Roman" w:hAnsi="Sylfaen" w:cs="Sylfaen"/>
                <w:b/>
                <w:bCs/>
                <w:color w:val="000000"/>
                <w:lang w:val="ka-GE"/>
              </w:rPr>
              <w:t>რაოდენობა</w:t>
            </w:r>
          </w:p>
        </w:tc>
        <w:tc>
          <w:tcPr>
            <w:tcW w:w="3089" w:type="dxa"/>
            <w:tcBorders>
              <w:top w:val="nil"/>
              <w:left w:val="nil"/>
              <w:bottom w:val="single" w:sz="8" w:space="0" w:color="auto"/>
              <w:right w:val="single" w:sz="8" w:space="0" w:color="auto"/>
            </w:tcBorders>
            <w:shd w:val="clear" w:color="auto" w:fill="auto"/>
            <w:vAlign w:val="center"/>
            <w:hideMark/>
          </w:tcPr>
          <w:p w14:paraId="2910AB6C" w14:textId="77777777" w:rsidR="00B93FB9" w:rsidRPr="00B93FB9" w:rsidRDefault="00B93FB9" w:rsidP="00CA4DD3">
            <w:pPr>
              <w:spacing w:after="0" w:line="240" w:lineRule="auto"/>
              <w:jc w:val="center"/>
              <w:rPr>
                <w:rFonts w:ascii="Calibri" w:eastAsia="Times New Roman" w:hAnsi="Calibri" w:cs="Calibri"/>
                <w:b/>
                <w:bCs/>
                <w:color w:val="000000"/>
                <w:lang w:val="ka-GE"/>
              </w:rPr>
            </w:pPr>
            <w:r w:rsidRPr="00B93FB9">
              <w:rPr>
                <w:rFonts w:ascii="Sylfaen" w:eastAsia="Times New Roman" w:hAnsi="Sylfaen" w:cs="Sylfaen"/>
                <w:b/>
                <w:bCs/>
                <w:color w:val="000000"/>
                <w:lang w:val="ka-GE"/>
              </w:rPr>
              <w:t>დაუმთვრდათ</w:t>
            </w:r>
            <w:r w:rsidRPr="00B93FB9">
              <w:rPr>
                <w:rFonts w:ascii="Calibri" w:eastAsia="Times New Roman" w:hAnsi="Calibri" w:cs="Calibri"/>
                <w:b/>
                <w:bCs/>
                <w:color w:val="000000"/>
                <w:lang w:val="ka-GE"/>
              </w:rPr>
              <w:t xml:space="preserve"> </w:t>
            </w:r>
            <w:r w:rsidRPr="00B93FB9">
              <w:rPr>
                <w:rFonts w:ascii="Sylfaen" w:eastAsia="Times New Roman" w:hAnsi="Sylfaen" w:cs="Sylfaen"/>
                <w:b/>
                <w:bCs/>
                <w:color w:val="000000"/>
                <w:lang w:val="ka-GE"/>
              </w:rPr>
              <w:t>თვითიზოლაციის</w:t>
            </w:r>
            <w:r w:rsidRPr="00B93FB9">
              <w:rPr>
                <w:rFonts w:ascii="Calibri" w:eastAsia="Times New Roman" w:hAnsi="Calibri" w:cs="Calibri"/>
                <w:b/>
                <w:bCs/>
                <w:color w:val="000000"/>
                <w:lang w:val="ka-GE"/>
              </w:rPr>
              <w:t xml:space="preserve"> </w:t>
            </w:r>
            <w:r w:rsidRPr="00B93FB9">
              <w:rPr>
                <w:rFonts w:ascii="Sylfaen" w:eastAsia="Times New Roman" w:hAnsi="Sylfaen" w:cs="Sylfaen"/>
                <w:b/>
                <w:bCs/>
                <w:color w:val="000000"/>
                <w:lang w:val="ka-GE"/>
              </w:rPr>
              <w:t>პერიოდი</w:t>
            </w:r>
          </w:p>
        </w:tc>
      </w:tr>
      <w:tr w:rsidR="00B93FB9" w:rsidRPr="00B93FB9" w14:paraId="1CA47D1D" w14:textId="77777777" w:rsidTr="00CA4DD3">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14:paraId="614220DF" w14:textId="77777777" w:rsidR="00B93FB9" w:rsidRPr="00B93FB9" w:rsidRDefault="00B93FB9" w:rsidP="00CA4DD3">
            <w:pPr>
              <w:spacing w:after="0" w:line="240" w:lineRule="auto"/>
              <w:rPr>
                <w:rFonts w:ascii="Calibri" w:eastAsia="Times New Roman" w:hAnsi="Calibri" w:cs="Calibri"/>
                <w:color w:val="000000"/>
                <w:lang w:val="ka-GE"/>
              </w:rPr>
            </w:pPr>
            <w:r w:rsidRPr="00B93FB9">
              <w:rPr>
                <w:rFonts w:ascii="Sylfaen" w:eastAsia="Times New Roman" w:hAnsi="Sylfaen" w:cs="Sylfaen"/>
                <w:color w:val="000000"/>
                <w:lang w:val="ka-GE"/>
              </w:rPr>
              <w:t>თბილისი</w:t>
            </w:r>
          </w:p>
        </w:tc>
        <w:tc>
          <w:tcPr>
            <w:tcW w:w="2745" w:type="dxa"/>
            <w:tcBorders>
              <w:top w:val="nil"/>
              <w:left w:val="nil"/>
              <w:bottom w:val="single" w:sz="8" w:space="0" w:color="auto"/>
              <w:right w:val="single" w:sz="8" w:space="0" w:color="auto"/>
            </w:tcBorders>
            <w:shd w:val="clear" w:color="auto" w:fill="auto"/>
            <w:noWrap/>
            <w:vAlign w:val="center"/>
          </w:tcPr>
          <w:p w14:paraId="40F3F5EF"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495</w:t>
            </w:r>
          </w:p>
        </w:tc>
        <w:tc>
          <w:tcPr>
            <w:tcW w:w="3089" w:type="dxa"/>
            <w:tcBorders>
              <w:top w:val="nil"/>
              <w:left w:val="nil"/>
              <w:bottom w:val="single" w:sz="8" w:space="0" w:color="auto"/>
              <w:right w:val="single" w:sz="8" w:space="0" w:color="auto"/>
            </w:tcBorders>
            <w:shd w:val="clear" w:color="auto" w:fill="auto"/>
            <w:noWrap/>
            <w:vAlign w:val="center"/>
          </w:tcPr>
          <w:p w14:paraId="6A2EB361"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211</w:t>
            </w:r>
          </w:p>
        </w:tc>
      </w:tr>
      <w:tr w:rsidR="00B93FB9" w:rsidRPr="00B93FB9" w14:paraId="6955849F" w14:textId="77777777" w:rsidTr="00CA4DD3">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14:paraId="6D607216" w14:textId="77777777" w:rsidR="00B93FB9" w:rsidRPr="00B93FB9" w:rsidRDefault="00B93FB9" w:rsidP="00CA4DD3">
            <w:pPr>
              <w:spacing w:after="0" w:line="240" w:lineRule="auto"/>
              <w:rPr>
                <w:rFonts w:ascii="Calibri" w:eastAsia="Times New Roman" w:hAnsi="Calibri" w:cs="Calibri"/>
                <w:color w:val="000000"/>
                <w:lang w:val="ka-GE"/>
              </w:rPr>
            </w:pPr>
            <w:r w:rsidRPr="00B93FB9">
              <w:rPr>
                <w:rFonts w:ascii="Sylfaen" w:eastAsia="Times New Roman" w:hAnsi="Sylfaen" w:cs="Sylfaen"/>
                <w:color w:val="000000"/>
                <w:lang w:val="ka-GE"/>
              </w:rPr>
              <w:t>კახეთი</w:t>
            </w:r>
          </w:p>
        </w:tc>
        <w:tc>
          <w:tcPr>
            <w:tcW w:w="2745" w:type="dxa"/>
            <w:tcBorders>
              <w:top w:val="nil"/>
              <w:left w:val="nil"/>
              <w:bottom w:val="single" w:sz="8" w:space="0" w:color="auto"/>
              <w:right w:val="single" w:sz="8" w:space="0" w:color="auto"/>
            </w:tcBorders>
            <w:shd w:val="clear" w:color="auto" w:fill="auto"/>
            <w:noWrap/>
            <w:vAlign w:val="center"/>
          </w:tcPr>
          <w:p w14:paraId="2805AACF"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155</w:t>
            </w:r>
          </w:p>
        </w:tc>
        <w:tc>
          <w:tcPr>
            <w:tcW w:w="3089" w:type="dxa"/>
            <w:tcBorders>
              <w:top w:val="nil"/>
              <w:left w:val="nil"/>
              <w:bottom w:val="single" w:sz="8" w:space="0" w:color="auto"/>
              <w:right w:val="single" w:sz="8" w:space="0" w:color="auto"/>
            </w:tcBorders>
            <w:shd w:val="clear" w:color="auto" w:fill="auto"/>
            <w:noWrap/>
            <w:vAlign w:val="center"/>
          </w:tcPr>
          <w:p w14:paraId="7C768191"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39</w:t>
            </w:r>
          </w:p>
        </w:tc>
      </w:tr>
      <w:tr w:rsidR="00B93FB9" w:rsidRPr="00B93FB9" w14:paraId="73113EF6" w14:textId="77777777" w:rsidTr="00CA4DD3">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10CDA5CD" w14:textId="77777777" w:rsidR="00B93FB9" w:rsidRPr="00B93FB9" w:rsidRDefault="00B93FB9" w:rsidP="00CA4DD3">
            <w:pPr>
              <w:spacing w:after="0" w:line="240" w:lineRule="auto"/>
              <w:rPr>
                <w:rFonts w:ascii="Calibri" w:eastAsia="Times New Roman" w:hAnsi="Calibri" w:cs="Calibri"/>
                <w:color w:val="000000"/>
                <w:lang w:val="ka-GE"/>
              </w:rPr>
            </w:pPr>
            <w:r w:rsidRPr="00B93FB9">
              <w:rPr>
                <w:rFonts w:ascii="Sylfaen" w:eastAsia="Times New Roman" w:hAnsi="Sylfaen" w:cs="Sylfaen"/>
                <w:color w:val="000000"/>
                <w:lang w:val="ka-GE"/>
              </w:rPr>
              <w:t>ქვემო</w:t>
            </w:r>
            <w:r w:rsidRPr="00B93FB9">
              <w:rPr>
                <w:rFonts w:ascii="Calibri" w:eastAsia="Times New Roman" w:hAnsi="Calibri" w:cs="Calibri"/>
                <w:color w:val="000000"/>
                <w:lang w:val="ka-GE"/>
              </w:rPr>
              <w:t xml:space="preserve"> </w:t>
            </w:r>
            <w:r w:rsidRPr="00B93FB9">
              <w:rPr>
                <w:rFonts w:ascii="Sylfaen" w:eastAsia="Times New Roman" w:hAnsi="Sylfaen" w:cs="Sylfaen"/>
                <w:color w:val="000000"/>
                <w:lang w:val="ka-GE"/>
              </w:rPr>
              <w:t>ქართლი</w:t>
            </w:r>
          </w:p>
        </w:tc>
        <w:tc>
          <w:tcPr>
            <w:tcW w:w="2745" w:type="dxa"/>
            <w:tcBorders>
              <w:top w:val="nil"/>
              <w:left w:val="nil"/>
              <w:bottom w:val="single" w:sz="8" w:space="0" w:color="auto"/>
              <w:right w:val="single" w:sz="8" w:space="0" w:color="auto"/>
            </w:tcBorders>
            <w:shd w:val="clear" w:color="auto" w:fill="auto"/>
            <w:noWrap/>
            <w:vAlign w:val="center"/>
          </w:tcPr>
          <w:p w14:paraId="3C5E5B60"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900</w:t>
            </w:r>
          </w:p>
        </w:tc>
        <w:tc>
          <w:tcPr>
            <w:tcW w:w="3089" w:type="dxa"/>
            <w:tcBorders>
              <w:top w:val="nil"/>
              <w:left w:val="nil"/>
              <w:bottom w:val="single" w:sz="8" w:space="0" w:color="auto"/>
              <w:right w:val="single" w:sz="8" w:space="0" w:color="auto"/>
            </w:tcBorders>
            <w:shd w:val="clear" w:color="auto" w:fill="auto"/>
            <w:noWrap/>
            <w:vAlign w:val="center"/>
          </w:tcPr>
          <w:p w14:paraId="0AE44AAB"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175</w:t>
            </w:r>
          </w:p>
        </w:tc>
      </w:tr>
      <w:tr w:rsidR="00B93FB9" w:rsidRPr="00B93FB9" w14:paraId="0064127F" w14:textId="77777777" w:rsidTr="00CA4DD3">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14:paraId="77A95016" w14:textId="77777777" w:rsidR="00B93FB9" w:rsidRPr="00B93FB9" w:rsidRDefault="00B93FB9" w:rsidP="00CA4DD3">
            <w:pPr>
              <w:spacing w:after="0" w:line="240" w:lineRule="auto"/>
              <w:rPr>
                <w:rFonts w:ascii="Calibri" w:eastAsia="Times New Roman" w:hAnsi="Calibri" w:cs="Calibri"/>
                <w:color w:val="000000"/>
                <w:lang w:val="ka-GE"/>
              </w:rPr>
            </w:pPr>
            <w:r w:rsidRPr="00B93FB9">
              <w:rPr>
                <w:rFonts w:ascii="Sylfaen" w:eastAsia="Times New Roman" w:hAnsi="Sylfaen" w:cs="Sylfaen"/>
                <w:color w:val="000000"/>
                <w:lang w:val="ka-GE"/>
              </w:rPr>
              <w:t>შიდა</w:t>
            </w:r>
            <w:r w:rsidRPr="00B93FB9">
              <w:rPr>
                <w:rFonts w:ascii="Calibri" w:eastAsia="Times New Roman" w:hAnsi="Calibri" w:cs="Calibri"/>
                <w:color w:val="000000"/>
                <w:lang w:val="ka-GE"/>
              </w:rPr>
              <w:t xml:space="preserve"> </w:t>
            </w:r>
            <w:r w:rsidRPr="00B93FB9">
              <w:rPr>
                <w:rFonts w:ascii="Sylfaen" w:eastAsia="Times New Roman" w:hAnsi="Sylfaen" w:cs="Sylfaen"/>
                <w:color w:val="000000"/>
                <w:lang w:val="ka-GE"/>
              </w:rPr>
              <w:t>ქართლი</w:t>
            </w:r>
          </w:p>
        </w:tc>
        <w:tc>
          <w:tcPr>
            <w:tcW w:w="2745" w:type="dxa"/>
            <w:tcBorders>
              <w:top w:val="nil"/>
              <w:left w:val="nil"/>
              <w:bottom w:val="single" w:sz="8" w:space="0" w:color="auto"/>
              <w:right w:val="single" w:sz="8" w:space="0" w:color="auto"/>
            </w:tcBorders>
            <w:shd w:val="clear" w:color="auto" w:fill="auto"/>
            <w:noWrap/>
            <w:vAlign w:val="center"/>
          </w:tcPr>
          <w:p w14:paraId="35724B69"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216</w:t>
            </w:r>
          </w:p>
        </w:tc>
        <w:tc>
          <w:tcPr>
            <w:tcW w:w="3089" w:type="dxa"/>
            <w:tcBorders>
              <w:top w:val="nil"/>
              <w:left w:val="nil"/>
              <w:bottom w:val="single" w:sz="8" w:space="0" w:color="auto"/>
              <w:right w:val="single" w:sz="8" w:space="0" w:color="auto"/>
            </w:tcBorders>
            <w:shd w:val="clear" w:color="auto" w:fill="auto"/>
            <w:noWrap/>
            <w:vAlign w:val="center"/>
          </w:tcPr>
          <w:p w14:paraId="7CC3D8E0"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41</w:t>
            </w:r>
          </w:p>
        </w:tc>
      </w:tr>
      <w:tr w:rsidR="00B93FB9" w:rsidRPr="00B93FB9" w14:paraId="2BDE9910" w14:textId="77777777" w:rsidTr="00CA4DD3">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1A265533" w14:textId="77777777" w:rsidR="00B93FB9" w:rsidRPr="00B93FB9" w:rsidRDefault="00B93FB9" w:rsidP="00CA4DD3">
            <w:pPr>
              <w:spacing w:after="0" w:line="240" w:lineRule="auto"/>
              <w:rPr>
                <w:rFonts w:ascii="Calibri" w:eastAsia="Times New Roman" w:hAnsi="Calibri" w:cs="Calibri"/>
                <w:color w:val="000000"/>
                <w:lang w:val="ka-GE"/>
              </w:rPr>
            </w:pPr>
            <w:r w:rsidRPr="00B93FB9">
              <w:rPr>
                <w:rFonts w:ascii="Sylfaen" w:eastAsia="Times New Roman" w:hAnsi="Sylfaen" w:cs="Sylfaen"/>
                <w:color w:val="000000"/>
                <w:lang w:val="ka-GE"/>
              </w:rPr>
              <w:t>სამცხე</w:t>
            </w:r>
            <w:r w:rsidRPr="00B93FB9">
              <w:rPr>
                <w:rFonts w:ascii="Calibri" w:eastAsia="Times New Roman" w:hAnsi="Calibri" w:cs="Calibri"/>
                <w:color w:val="000000"/>
                <w:lang w:val="ka-GE"/>
              </w:rPr>
              <w:t>-</w:t>
            </w:r>
            <w:r w:rsidRPr="00B93FB9">
              <w:rPr>
                <w:rFonts w:ascii="Sylfaen" w:eastAsia="Times New Roman" w:hAnsi="Sylfaen" w:cs="Sylfaen"/>
                <w:color w:val="000000"/>
                <w:lang w:val="ka-GE"/>
              </w:rPr>
              <w:t>ჯავახეთი</w:t>
            </w:r>
          </w:p>
        </w:tc>
        <w:tc>
          <w:tcPr>
            <w:tcW w:w="2745" w:type="dxa"/>
            <w:tcBorders>
              <w:top w:val="nil"/>
              <w:left w:val="nil"/>
              <w:bottom w:val="single" w:sz="8" w:space="0" w:color="auto"/>
              <w:right w:val="single" w:sz="8" w:space="0" w:color="auto"/>
            </w:tcBorders>
            <w:shd w:val="clear" w:color="auto" w:fill="auto"/>
            <w:noWrap/>
            <w:vAlign w:val="center"/>
          </w:tcPr>
          <w:p w14:paraId="4B9F4ECF"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241</w:t>
            </w:r>
          </w:p>
        </w:tc>
        <w:tc>
          <w:tcPr>
            <w:tcW w:w="3089" w:type="dxa"/>
            <w:tcBorders>
              <w:top w:val="nil"/>
              <w:left w:val="nil"/>
              <w:bottom w:val="single" w:sz="8" w:space="0" w:color="auto"/>
              <w:right w:val="single" w:sz="8" w:space="0" w:color="auto"/>
            </w:tcBorders>
            <w:shd w:val="clear" w:color="auto" w:fill="auto"/>
            <w:noWrap/>
            <w:vAlign w:val="center"/>
          </w:tcPr>
          <w:p w14:paraId="399F35C5"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193</w:t>
            </w:r>
          </w:p>
        </w:tc>
      </w:tr>
      <w:tr w:rsidR="00B93FB9" w:rsidRPr="00B93FB9" w14:paraId="7B0CA970" w14:textId="77777777" w:rsidTr="00CA4DD3">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15A2D421" w14:textId="77777777" w:rsidR="00B93FB9" w:rsidRPr="00B93FB9" w:rsidRDefault="00B93FB9" w:rsidP="00CA4DD3">
            <w:pPr>
              <w:spacing w:after="0" w:line="240" w:lineRule="auto"/>
              <w:rPr>
                <w:rFonts w:ascii="Calibri" w:eastAsia="Times New Roman" w:hAnsi="Calibri" w:cs="Calibri"/>
                <w:color w:val="000000"/>
                <w:lang w:val="ka-GE"/>
              </w:rPr>
            </w:pPr>
            <w:r w:rsidRPr="00B93FB9">
              <w:rPr>
                <w:rFonts w:ascii="Sylfaen" w:eastAsia="Times New Roman" w:hAnsi="Sylfaen" w:cs="Sylfaen"/>
                <w:color w:val="000000"/>
                <w:lang w:val="ka-GE"/>
              </w:rPr>
              <w:t>მცხეთა</w:t>
            </w:r>
          </w:p>
        </w:tc>
        <w:tc>
          <w:tcPr>
            <w:tcW w:w="2745" w:type="dxa"/>
            <w:tcBorders>
              <w:top w:val="nil"/>
              <w:left w:val="nil"/>
              <w:bottom w:val="single" w:sz="8" w:space="0" w:color="auto"/>
              <w:right w:val="single" w:sz="8" w:space="0" w:color="auto"/>
            </w:tcBorders>
            <w:shd w:val="clear" w:color="auto" w:fill="auto"/>
            <w:noWrap/>
            <w:vAlign w:val="center"/>
          </w:tcPr>
          <w:p w14:paraId="22B0BD3F"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17</w:t>
            </w:r>
          </w:p>
        </w:tc>
        <w:tc>
          <w:tcPr>
            <w:tcW w:w="3089" w:type="dxa"/>
            <w:tcBorders>
              <w:top w:val="nil"/>
              <w:left w:val="nil"/>
              <w:bottom w:val="single" w:sz="8" w:space="0" w:color="auto"/>
              <w:right w:val="single" w:sz="8" w:space="0" w:color="auto"/>
            </w:tcBorders>
            <w:shd w:val="clear" w:color="auto" w:fill="auto"/>
            <w:noWrap/>
            <w:vAlign w:val="center"/>
          </w:tcPr>
          <w:p w14:paraId="7158E9C2"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15</w:t>
            </w:r>
          </w:p>
        </w:tc>
      </w:tr>
      <w:tr w:rsidR="00B93FB9" w:rsidRPr="00B93FB9" w14:paraId="569027BC" w14:textId="77777777" w:rsidTr="00CA4DD3">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14:paraId="2FCD3888" w14:textId="77777777" w:rsidR="00B93FB9" w:rsidRPr="00B93FB9" w:rsidRDefault="00B93FB9" w:rsidP="00CA4DD3">
            <w:pPr>
              <w:spacing w:after="0" w:line="240" w:lineRule="auto"/>
              <w:rPr>
                <w:rFonts w:ascii="Calibri" w:eastAsia="Times New Roman" w:hAnsi="Calibri" w:cs="Calibri"/>
                <w:color w:val="000000"/>
                <w:lang w:val="ka-GE"/>
              </w:rPr>
            </w:pPr>
            <w:r w:rsidRPr="00B93FB9">
              <w:rPr>
                <w:rFonts w:ascii="Sylfaen" w:eastAsia="Times New Roman" w:hAnsi="Sylfaen" w:cs="Sylfaen"/>
                <w:color w:val="000000"/>
                <w:lang w:val="ka-GE"/>
              </w:rPr>
              <w:t>იმერეთი</w:t>
            </w:r>
          </w:p>
        </w:tc>
        <w:tc>
          <w:tcPr>
            <w:tcW w:w="2745" w:type="dxa"/>
            <w:tcBorders>
              <w:top w:val="nil"/>
              <w:left w:val="nil"/>
              <w:bottom w:val="nil"/>
              <w:right w:val="nil"/>
            </w:tcBorders>
            <w:shd w:val="clear" w:color="auto" w:fill="auto"/>
            <w:noWrap/>
            <w:vAlign w:val="center"/>
          </w:tcPr>
          <w:p w14:paraId="6EFE8335"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269</w:t>
            </w:r>
          </w:p>
        </w:tc>
        <w:tc>
          <w:tcPr>
            <w:tcW w:w="3089" w:type="dxa"/>
            <w:tcBorders>
              <w:top w:val="nil"/>
              <w:left w:val="single" w:sz="8" w:space="0" w:color="auto"/>
              <w:bottom w:val="single" w:sz="8" w:space="0" w:color="auto"/>
              <w:right w:val="single" w:sz="8" w:space="0" w:color="auto"/>
            </w:tcBorders>
            <w:shd w:val="clear" w:color="auto" w:fill="auto"/>
            <w:noWrap/>
            <w:vAlign w:val="center"/>
          </w:tcPr>
          <w:p w14:paraId="34FC853C"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45</w:t>
            </w:r>
          </w:p>
        </w:tc>
      </w:tr>
      <w:tr w:rsidR="00B93FB9" w:rsidRPr="00B93FB9" w14:paraId="2AB7D837" w14:textId="77777777" w:rsidTr="00CA4DD3">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14:paraId="73514870" w14:textId="77777777" w:rsidR="00B93FB9" w:rsidRPr="00B93FB9" w:rsidRDefault="00B93FB9" w:rsidP="00CA4DD3">
            <w:pPr>
              <w:spacing w:after="0" w:line="240" w:lineRule="auto"/>
              <w:rPr>
                <w:rFonts w:ascii="Calibri" w:eastAsia="Times New Roman" w:hAnsi="Calibri" w:cs="Calibri"/>
                <w:color w:val="000000"/>
                <w:lang w:val="ka-GE"/>
              </w:rPr>
            </w:pPr>
            <w:r w:rsidRPr="00B93FB9">
              <w:rPr>
                <w:rFonts w:ascii="Sylfaen" w:eastAsia="Times New Roman" w:hAnsi="Sylfaen" w:cs="Sylfaen"/>
                <w:color w:val="000000"/>
                <w:lang w:val="ka-GE"/>
              </w:rPr>
              <w:t>გურია</w:t>
            </w:r>
          </w:p>
        </w:tc>
        <w:tc>
          <w:tcPr>
            <w:tcW w:w="2745" w:type="dxa"/>
            <w:tcBorders>
              <w:top w:val="single" w:sz="8" w:space="0" w:color="auto"/>
              <w:left w:val="nil"/>
              <w:bottom w:val="single" w:sz="8" w:space="0" w:color="auto"/>
              <w:right w:val="single" w:sz="8" w:space="0" w:color="auto"/>
            </w:tcBorders>
            <w:shd w:val="clear" w:color="auto" w:fill="auto"/>
            <w:noWrap/>
            <w:vAlign w:val="center"/>
          </w:tcPr>
          <w:p w14:paraId="1054D52B" w14:textId="77777777" w:rsidR="00B93FB9" w:rsidRPr="00B93FB9" w:rsidRDefault="00B93FB9" w:rsidP="00CA4DD3">
            <w:pPr>
              <w:spacing w:after="0" w:line="240" w:lineRule="auto"/>
              <w:jc w:val="center"/>
              <w:rPr>
                <w:rFonts w:eastAsia="Times New Roman" w:cs="Arial"/>
                <w:color w:val="000000"/>
                <w:szCs w:val="21"/>
                <w:lang w:val="ka-GE"/>
              </w:rPr>
            </w:pPr>
            <w:r w:rsidRPr="00B93FB9">
              <w:rPr>
                <w:rFonts w:ascii="Arial" w:eastAsia="Times New Roman" w:hAnsi="Arial" w:cs="Arial"/>
                <w:color w:val="000000"/>
                <w:szCs w:val="21"/>
                <w:lang w:val="ka-GE"/>
              </w:rPr>
              <w:t>37</w:t>
            </w:r>
          </w:p>
        </w:tc>
        <w:tc>
          <w:tcPr>
            <w:tcW w:w="3089" w:type="dxa"/>
            <w:tcBorders>
              <w:top w:val="nil"/>
              <w:left w:val="nil"/>
              <w:bottom w:val="single" w:sz="8" w:space="0" w:color="auto"/>
              <w:right w:val="single" w:sz="8" w:space="0" w:color="auto"/>
            </w:tcBorders>
            <w:shd w:val="clear" w:color="auto" w:fill="auto"/>
            <w:noWrap/>
            <w:vAlign w:val="center"/>
          </w:tcPr>
          <w:p w14:paraId="21829C6D"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16</w:t>
            </w:r>
          </w:p>
        </w:tc>
      </w:tr>
      <w:tr w:rsidR="00B93FB9" w:rsidRPr="00B93FB9" w14:paraId="02B45859" w14:textId="77777777" w:rsidTr="00CA4DD3">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69EE8EEB" w14:textId="77777777" w:rsidR="00B93FB9" w:rsidRPr="00B93FB9" w:rsidRDefault="00B93FB9" w:rsidP="00CA4DD3">
            <w:pPr>
              <w:spacing w:after="0" w:line="240" w:lineRule="auto"/>
              <w:rPr>
                <w:rFonts w:ascii="Calibri" w:eastAsia="Times New Roman" w:hAnsi="Calibri" w:cs="Calibri"/>
                <w:color w:val="000000"/>
                <w:lang w:val="ka-GE"/>
              </w:rPr>
            </w:pPr>
            <w:r w:rsidRPr="00B93FB9">
              <w:rPr>
                <w:rFonts w:ascii="Sylfaen" w:eastAsia="Times New Roman" w:hAnsi="Sylfaen" w:cs="Sylfaen"/>
                <w:color w:val="000000"/>
                <w:lang w:val="ka-GE"/>
              </w:rPr>
              <w:t>ქ</w:t>
            </w:r>
            <w:r w:rsidRPr="00B93FB9">
              <w:rPr>
                <w:rFonts w:ascii="Calibri" w:eastAsia="Times New Roman" w:hAnsi="Calibri" w:cs="Calibri"/>
                <w:color w:val="000000"/>
                <w:lang w:val="ka-GE"/>
              </w:rPr>
              <w:t xml:space="preserve">. </w:t>
            </w:r>
            <w:r w:rsidRPr="00B93FB9">
              <w:rPr>
                <w:rFonts w:ascii="Sylfaen" w:eastAsia="Times New Roman" w:hAnsi="Sylfaen" w:cs="Sylfaen"/>
                <w:color w:val="000000"/>
                <w:lang w:val="ka-GE"/>
              </w:rPr>
              <w:t>ფოთი</w:t>
            </w:r>
          </w:p>
        </w:tc>
        <w:tc>
          <w:tcPr>
            <w:tcW w:w="2745" w:type="dxa"/>
            <w:tcBorders>
              <w:top w:val="nil"/>
              <w:left w:val="nil"/>
              <w:bottom w:val="nil"/>
              <w:right w:val="nil"/>
            </w:tcBorders>
            <w:shd w:val="clear" w:color="auto" w:fill="auto"/>
            <w:noWrap/>
            <w:vAlign w:val="center"/>
          </w:tcPr>
          <w:p w14:paraId="7FEDBE82"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24</w:t>
            </w:r>
          </w:p>
        </w:tc>
        <w:tc>
          <w:tcPr>
            <w:tcW w:w="3089" w:type="dxa"/>
            <w:tcBorders>
              <w:top w:val="nil"/>
              <w:left w:val="single" w:sz="8" w:space="0" w:color="auto"/>
              <w:bottom w:val="single" w:sz="8" w:space="0" w:color="auto"/>
              <w:right w:val="single" w:sz="8" w:space="0" w:color="auto"/>
            </w:tcBorders>
            <w:shd w:val="clear" w:color="auto" w:fill="auto"/>
            <w:noWrap/>
            <w:vAlign w:val="center"/>
          </w:tcPr>
          <w:p w14:paraId="5EB28C11"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66</w:t>
            </w:r>
          </w:p>
        </w:tc>
      </w:tr>
      <w:tr w:rsidR="00B93FB9" w:rsidRPr="00B93FB9" w14:paraId="393AFC39" w14:textId="77777777" w:rsidTr="00CA4DD3">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5BADFE96" w14:textId="77777777" w:rsidR="00B93FB9" w:rsidRPr="00B93FB9" w:rsidRDefault="00B93FB9" w:rsidP="00CA4DD3">
            <w:pPr>
              <w:spacing w:after="0" w:line="240" w:lineRule="auto"/>
              <w:rPr>
                <w:rFonts w:ascii="Calibri" w:eastAsia="Times New Roman" w:hAnsi="Calibri" w:cs="Calibri"/>
                <w:color w:val="000000"/>
                <w:lang w:val="ka-GE"/>
              </w:rPr>
            </w:pPr>
            <w:r w:rsidRPr="00B93FB9">
              <w:rPr>
                <w:rFonts w:ascii="Sylfaen" w:eastAsia="Times New Roman" w:hAnsi="Sylfaen" w:cs="Sylfaen"/>
                <w:color w:val="000000"/>
                <w:lang w:val="ka-GE"/>
              </w:rPr>
              <w:t>აჭარა</w:t>
            </w:r>
          </w:p>
        </w:tc>
        <w:tc>
          <w:tcPr>
            <w:tcW w:w="2745" w:type="dxa"/>
            <w:tcBorders>
              <w:top w:val="single" w:sz="8" w:space="0" w:color="auto"/>
              <w:left w:val="nil"/>
              <w:bottom w:val="single" w:sz="8" w:space="0" w:color="auto"/>
              <w:right w:val="single" w:sz="8" w:space="0" w:color="auto"/>
            </w:tcBorders>
            <w:shd w:val="clear" w:color="auto" w:fill="auto"/>
            <w:noWrap/>
            <w:vAlign w:val="center"/>
          </w:tcPr>
          <w:p w14:paraId="3D0C996F"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216</w:t>
            </w:r>
          </w:p>
        </w:tc>
        <w:tc>
          <w:tcPr>
            <w:tcW w:w="3089" w:type="dxa"/>
            <w:tcBorders>
              <w:top w:val="nil"/>
              <w:left w:val="nil"/>
              <w:bottom w:val="single" w:sz="8" w:space="0" w:color="auto"/>
              <w:right w:val="single" w:sz="8" w:space="0" w:color="auto"/>
            </w:tcBorders>
            <w:shd w:val="clear" w:color="auto" w:fill="auto"/>
            <w:noWrap/>
            <w:vAlign w:val="center"/>
          </w:tcPr>
          <w:p w14:paraId="2767191C"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369</w:t>
            </w:r>
          </w:p>
        </w:tc>
      </w:tr>
      <w:tr w:rsidR="00B93FB9" w:rsidRPr="00B93FB9" w14:paraId="574564F8" w14:textId="77777777" w:rsidTr="00CA4DD3">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26EAE143" w14:textId="77777777" w:rsidR="00B93FB9" w:rsidRPr="00B93FB9" w:rsidRDefault="00B93FB9" w:rsidP="00CA4DD3">
            <w:pPr>
              <w:spacing w:after="0" w:line="240" w:lineRule="auto"/>
              <w:rPr>
                <w:rFonts w:ascii="Calibri" w:eastAsia="Times New Roman" w:hAnsi="Calibri" w:cs="Calibri"/>
                <w:color w:val="000000"/>
                <w:lang w:val="ka-GE"/>
              </w:rPr>
            </w:pPr>
            <w:r w:rsidRPr="00B93FB9">
              <w:rPr>
                <w:rFonts w:ascii="Sylfaen" w:eastAsia="Times New Roman" w:hAnsi="Sylfaen" w:cs="Sylfaen"/>
                <w:color w:val="000000"/>
                <w:lang w:val="ka-GE"/>
              </w:rPr>
              <w:t>რაჭა</w:t>
            </w:r>
          </w:p>
        </w:tc>
        <w:tc>
          <w:tcPr>
            <w:tcW w:w="2745" w:type="dxa"/>
            <w:tcBorders>
              <w:top w:val="nil"/>
              <w:left w:val="nil"/>
              <w:bottom w:val="single" w:sz="8" w:space="0" w:color="auto"/>
              <w:right w:val="single" w:sz="8" w:space="0" w:color="auto"/>
            </w:tcBorders>
            <w:shd w:val="clear" w:color="auto" w:fill="auto"/>
            <w:noWrap/>
            <w:vAlign w:val="center"/>
          </w:tcPr>
          <w:p w14:paraId="1BD096EB"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5</w:t>
            </w:r>
          </w:p>
        </w:tc>
        <w:tc>
          <w:tcPr>
            <w:tcW w:w="3089" w:type="dxa"/>
            <w:tcBorders>
              <w:top w:val="nil"/>
              <w:left w:val="nil"/>
              <w:bottom w:val="single" w:sz="8" w:space="0" w:color="auto"/>
              <w:right w:val="single" w:sz="8" w:space="0" w:color="auto"/>
            </w:tcBorders>
            <w:shd w:val="clear" w:color="auto" w:fill="auto"/>
            <w:noWrap/>
            <w:vAlign w:val="center"/>
          </w:tcPr>
          <w:p w14:paraId="2C3A651A"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4</w:t>
            </w:r>
          </w:p>
        </w:tc>
      </w:tr>
      <w:tr w:rsidR="00B93FB9" w:rsidRPr="00B93FB9" w14:paraId="6CF35093" w14:textId="77777777" w:rsidTr="00CA4DD3">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1C3F65B9" w14:textId="77777777" w:rsidR="00B93FB9" w:rsidRPr="00B93FB9" w:rsidRDefault="00B93FB9" w:rsidP="00CA4DD3">
            <w:pPr>
              <w:spacing w:after="0" w:line="240" w:lineRule="auto"/>
              <w:rPr>
                <w:rFonts w:ascii="Calibri" w:eastAsia="Times New Roman" w:hAnsi="Calibri" w:cs="Calibri"/>
                <w:color w:val="000000"/>
                <w:lang w:val="ka-GE"/>
              </w:rPr>
            </w:pPr>
            <w:r w:rsidRPr="00B93FB9">
              <w:rPr>
                <w:rFonts w:ascii="Sylfaen" w:eastAsia="Times New Roman" w:hAnsi="Sylfaen" w:cs="Sylfaen"/>
                <w:color w:val="000000"/>
                <w:lang w:val="ka-GE"/>
              </w:rPr>
              <w:t>სამეგრელო</w:t>
            </w:r>
            <w:r w:rsidRPr="00B93FB9">
              <w:rPr>
                <w:rFonts w:ascii="Calibri" w:eastAsia="Times New Roman" w:hAnsi="Calibri" w:cs="Calibri"/>
                <w:color w:val="000000"/>
                <w:lang w:val="ka-GE"/>
              </w:rPr>
              <w:t xml:space="preserve"> </w:t>
            </w:r>
            <w:r w:rsidRPr="00B93FB9">
              <w:rPr>
                <w:rFonts w:ascii="Sylfaen" w:eastAsia="Times New Roman" w:hAnsi="Sylfaen" w:cs="Sylfaen"/>
                <w:color w:val="000000"/>
                <w:lang w:val="ka-GE"/>
              </w:rPr>
              <w:t>ზემ</w:t>
            </w:r>
            <w:r w:rsidRPr="00B93FB9">
              <w:rPr>
                <w:rFonts w:ascii="Calibri" w:eastAsia="Times New Roman" w:hAnsi="Calibri" w:cs="Calibri"/>
                <w:color w:val="000000"/>
                <w:lang w:val="ka-GE"/>
              </w:rPr>
              <w:t>.</w:t>
            </w:r>
            <w:r w:rsidRPr="00B93FB9">
              <w:rPr>
                <w:rFonts w:ascii="Sylfaen" w:eastAsia="Times New Roman" w:hAnsi="Sylfaen" w:cs="Sylfaen"/>
                <w:color w:val="000000"/>
                <w:lang w:val="ka-GE"/>
              </w:rPr>
              <w:t>სვან</w:t>
            </w:r>
            <w:r w:rsidRPr="00B93FB9">
              <w:rPr>
                <w:rFonts w:ascii="Calibri" w:eastAsia="Times New Roman" w:hAnsi="Calibri" w:cs="Calibri"/>
                <w:color w:val="000000"/>
                <w:lang w:val="ka-GE"/>
              </w:rPr>
              <w:t>.</w:t>
            </w:r>
          </w:p>
        </w:tc>
        <w:tc>
          <w:tcPr>
            <w:tcW w:w="2745" w:type="dxa"/>
            <w:tcBorders>
              <w:top w:val="nil"/>
              <w:left w:val="nil"/>
              <w:bottom w:val="nil"/>
              <w:right w:val="single" w:sz="8" w:space="0" w:color="auto"/>
            </w:tcBorders>
            <w:shd w:val="clear" w:color="auto" w:fill="auto"/>
            <w:noWrap/>
            <w:vAlign w:val="center"/>
          </w:tcPr>
          <w:p w14:paraId="472E25B3"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164</w:t>
            </w:r>
          </w:p>
        </w:tc>
        <w:tc>
          <w:tcPr>
            <w:tcW w:w="3089" w:type="dxa"/>
            <w:tcBorders>
              <w:top w:val="nil"/>
              <w:left w:val="nil"/>
              <w:bottom w:val="nil"/>
              <w:right w:val="single" w:sz="8" w:space="0" w:color="auto"/>
            </w:tcBorders>
            <w:shd w:val="clear" w:color="auto" w:fill="auto"/>
            <w:noWrap/>
            <w:vAlign w:val="center"/>
          </w:tcPr>
          <w:p w14:paraId="50692668" w14:textId="77777777" w:rsidR="00B93FB9" w:rsidRPr="00B93FB9" w:rsidRDefault="00B93FB9" w:rsidP="00CA4DD3">
            <w:pPr>
              <w:spacing w:after="0" w:line="240" w:lineRule="auto"/>
              <w:jc w:val="center"/>
              <w:rPr>
                <w:rFonts w:ascii="Arial" w:eastAsia="Times New Roman" w:hAnsi="Arial" w:cs="Arial"/>
                <w:color w:val="000000"/>
                <w:szCs w:val="21"/>
                <w:lang w:val="ka-GE"/>
              </w:rPr>
            </w:pPr>
            <w:r w:rsidRPr="00B93FB9">
              <w:rPr>
                <w:rFonts w:ascii="Arial" w:eastAsia="Times New Roman" w:hAnsi="Arial" w:cs="Arial"/>
                <w:color w:val="000000"/>
                <w:szCs w:val="21"/>
                <w:lang w:val="ka-GE"/>
              </w:rPr>
              <w:t>48</w:t>
            </w:r>
          </w:p>
        </w:tc>
      </w:tr>
      <w:tr w:rsidR="00B93FB9" w:rsidRPr="00B93FB9" w14:paraId="574FD8C0" w14:textId="77777777" w:rsidTr="00CA4DD3">
        <w:trPr>
          <w:trHeight w:val="269"/>
        </w:trPr>
        <w:tc>
          <w:tcPr>
            <w:tcW w:w="27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D670DB7" w14:textId="77777777" w:rsidR="00B93FB9" w:rsidRPr="00B93FB9" w:rsidRDefault="00B93FB9" w:rsidP="00CA4DD3">
            <w:pPr>
              <w:spacing w:after="0" w:line="240" w:lineRule="auto"/>
              <w:jc w:val="center"/>
              <w:rPr>
                <w:rFonts w:ascii="Calibri" w:eastAsia="Times New Roman" w:hAnsi="Calibri" w:cs="Calibri"/>
                <w:b/>
                <w:bCs/>
                <w:color w:val="000000"/>
                <w:lang w:val="ka-GE"/>
              </w:rPr>
            </w:pPr>
            <w:r w:rsidRPr="00B93FB9">
              <w:rPr>
                <w:rFonts w:ascii="Sylfaen" w:eastAsia="Times New Roman" w:hAnsi="Sylfaen" w:cs="Sylfaen"/>
                <w:b/>
                <w:bCs/>
                <w:color w:val="000000"/>
                <w:lang w:val="ka-GE"/>
              </w:rPr>
              <w:t>სულ</w:t>
            </w:r>
            <w:r w:rsidRPr="00B93FB9">
              <w:rPr>
                <w:rFonts w:ascii="Calibri" w:eastAsia="Times New Roman" w:hAnsi="Calibri" w:cs="Calibri"/>
                <w:b/>
                <w:bCs/>
                <w:color w:val="000000"/>
                <w:lang w:val="ka-GE"/>
              </w:rPr>
              <w:t>:</w:t>
            </w:r>
          </w:p>
        </w:tc>
        <w:tc>
          <w:tcPr>
            <w:tcW w:w="274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585F821" w14:textId="77777777" w:rsidR="00B93FB9" w:rsidRPr="00B93FB9" w:rsidRDefault="00B93FB9" w:rsidP="00CA4DD3">
            <w:pPr>
              <w:spacing w:after="0" w:line="240" w:lineRule="auto"/>
              <w:jc w:val="center"/>
              <w:rPr>
                <w:rFonts w:ascii="Arial" w:eastAsia="Times New Roman" w:hAnsi="Arial" w:cs="Arial"/>
                <w:b/>
                <w:bCs/>
                <w:color w:val="000000"/>
                <w:lang w:val="ka-GE"/>
              </w:rPr>
            </w:pPr>
            <w:r w:rsidRPr="00B93FB9">
              <w:rPr>
                <w:rFonts w:ascii="Arial" w:eastAsia="Times New Roman" w:hAnsi="Arial" w:cs="Arial"/>
                <w:b/>
                <w:bCs/>
                <w:color w:val="000000"/>
                <w:lang w:val="ka-GE"/>
              </w:rPr>
              <w:t>2739</w:t>
            </w:r>
          </w:p>
        </w:tc>
        <w:tc>
          <w:tcPr>
            <w:tcW w:w="308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7F8CCADF" w14:textId="77777777" w:rsidR="00B93FB9" w:rsidRPr="00B93FB9" w:rsidRDefault="00B93FB9" w:rsidP="00CA4DD3">
            <w:pPr>
              <w:spacing w:after="0" w:line="240" w:lineRule="auto"/>
              <w:jc w:val="center"/>
              <w:rPr>
                <w:rFonts w:ascii="Arial" w:eastAsia="Times New Roman" w:hAnsi="Arial" w:cs="Arial"/>
                <w:b/>
                <w:bCs/>
                <w:color w:val="000000"/>
                <w:lang w:val="ka-GE"/>
              </w:rPr>
            </w:pPr>
            <w:r w:rsidRPr="00B93FB9">
              <w:rPr>
                <w:rFonts w:ascii="Arial" w:eastAsia="Times New Roman" w:hAnsi="Arial" w:cs="Arial"/>
                <w:b/>
                <w:bCs/>
                <w:color w:val="000000"/>
                <w:lang w:val="ka-GE"/>
              </w:rPr>
              <w:t>1222</w:t>
            </w:r>
          </w:p>
        </w:tc>
      </w:tr>
      <w:tr w:rsidR="00B93FB9" w:rsidRPr="00B93FB9" w14:paraId="6E79D8A0" w14:textId="77777777" w:rsidTr="00CA4DD3">
        <w:trPr>
          <w:trHeight w:val="269"/>
        </w:trPr>
        <w:tc>
          <w:tcPr>
            <w:tcW w:w="2745" w:type="dxa"/>
            <w:vMerge/>
            <w:tcBorders>
              <w:top w:val="nil"/>
              <w:left w:val="single" w:sz="8" w:space="0" w:color="auto"/>
              <w:bottom w:val="single" w:sz="8" w:space="0" w:color="000000"/>
              <w:right w:val="single" w:sz="8" w:space="0" w:color="auto"/>
            </w:tcBorders>
            <w:vAlign w:val="center"/>
            <w:hideMark/>
          </w:tcPr>
          <w:p w14:paraId="2D3B34D0" w14:textId="77777777" w:rsidR="00B93FB9" w:rsidRPr="00B93FB9" w:rsidRDefault="00B93FB9" w:rsidP="00CA4DD3">
            <w:pPr>
              <w:spacing w:after="0" w:line="240" w:lineRule="auto"/>
              <w:jc w:val="center"/>
              <w:rPr>
                <w:rFonts w:ascii="Calibri" w:eastAsia="Times New Roman" w:hAnsi="Calibri" w:cs="Calibri"/>
                <w:b/>
                <w:bCs/>
                <w:color w:val="000000"/>
                <w:lang w:val="ka-GE"/>
              </w:rPr>
            </w:pPr>
          </w:p>
        </w:tc>
        <w:tc>
          <w:tcPr>
            <w:tcW w:w="2745" w:type="dxa"/>
            <w:vMerge/>
            <w:tcBorders>
              <w:top w:val="single" w:sz="8" w:space="0" w:color="auto"/>
              <w:left w:val="single" w:sz="8" w:space="0" w:color="auto"/>
              <w:bottom w:val="single" w:sz="8" w:space="0" w:color="000000"/>
              <w:right w:val="single" w:sz="8" w:space="0" w:color="auto"/>
            </w:tcBorders>
            <w:vAlign w:val="center"/>
          </w:tcPr>
          <w:p w14:paraId="5365DB17" w14:textId="77777777" w:rsidR="00B93FB9" w:rsidRPr="00B93FB9" w:rsidRDefault="00B93FB9" w:rsidP="00CA4DD3">
            <w:pPr>
              <w:spacing w:after="0" w:line="240" w:lineRule="auto"/>
              <w:jc w:val="center"/>
              <w:rPr>
                <w:rFonts w:ascii="Calibri" w:eastAsia="Times New Roman" w:hAnsi="Calibri" w:cs="Calibri"/>
                <w:b/>
                <w:bCs/>
                <w:color w:val="000000"/>
                <w:lang w:val="ka-GE"/>
              </w:rPr>
            </w:pPr>
          </w:p>
        </w:tc>
        <w:tc>
          <w:tcPr>
            <w:tcW w:w="3089" w:type="dxa"/>
            <w:vMerge/>
            <w:tcBorders>
              <w:top w:val="single" w:sz="8" w:space="0" w:color="auto"/>
              <w:left w:val="single" w:sz="8" w:space="0" w:color="auto"/>
              <w:bottom w:val="single" w:sz="8" w:space="0" w:color="000000"/>
              <w:right w:val="single" w:sz="8" w:space="0" w:color="auto"/>
            </w:tcBorders>
            <w:vAlign w:val="center"/>
          </w:tcPr>
          <w:p w14:paraId="0592DECC" w14:textId="77777777" w:rsidR="00B93FB9" w:rsidRPr="00B93FB9" w:rsidRDefault="00B93FB9" w:rsidP="00CA4DD3">
            <w:pPr>
              <w:spacing w:after="0" w:line="240" w:lineRule="auto"/>
              <w:jc w:val="center"/>
              <w:rPr>
                <w:rFonts w:ascii="Calibri" w:eastAsia="Times New Roman" w:hAnsi="Calibri" w:cs="Calibri"/>
                <w:b/>
                <w:bCs/>
                <w:color w:val="000000"/>
                <w:lang w:val="ka-GE"/>
              </w:rPr>
            </w:pPr>
          </w:p>
        </w:tc>
      </w:tr>
    </w:tbl>
    <w:p w14:paraId="03D931B2" w14:textId="77777777" w:rsidR="00B93FB9" w:rsidRDefault="00B93FB9" w:rsidP="00B97CB9">
      <w:pPr>
        <w:jc w:val="both"/>
        <w:rPr>
          <w:rFonts w:ascii="Sylfaen" w:hAnsi="Sylfaen"/>
          <w:b/>
          <w:bCs/>
          <w:sz w:val="24"/>
          <w:u w:val="single"/>
          <w:lang w:val="ka-GE"/>
        </w:rPr>
      </w:pPr>
    </w:p>
    <w:p w14:paraId="0712AB9B" w14:textId="77777777" w:rsidR="00B93FB9" w:rsidRDefault="00B93FB9" w:rsidP="00B97CB9">
      <w:pPr>
        <w:jc w:val="both"/>
        <w:rPr>
          <w:rFonts w:ascii="Sylfaen" w:hAnsi="Sylfaen"/>
          <w:b/>
          <w:bCs/>
          <w:sz w:val="24"/>
          <w:u w:val="single"/>
          <w:lang w:val="ka-GE"/>
        </w:rPr>
      </w:pPr>
    </w:p>
    <w:p w14:paraId="724E16AC" w14:textId="77777777" w:rsidR="00B93FB9" w:rsidRDefault="00B93FB9" w:rsidP="00B97CB9">
      <w:pPr>
        <w:jc w:val="both"/>
        <w:rPr>
          <w:rFonts w:ascii="Sylfaen" w:hAnsi="Sylfaen"/>
          <w:b/>
          <w:bCs/>
          <w:sz w:val="24"/>
          <w:u w:val="single"/>
          <w:lang w:val="ka-GE"/>
        </w:rPr>
      </w:pPr>
    </w:p>
    <w:p w14:paraId="38C8BB9F" w14:textId="77777777" w:rsidR="00B93FB9" w:rsidRDefault="00B93FB9" w:rsidP="00B97CB9">
      <w:pPr>
        <w:jc w:val="both"/>
        <w:rPr>
          <w:rFonts w:ascii="Sylfaen" w:hAnsi="Sylfaen"/>
          <w:b/>
          <w:bCs/>
          <w:sz w:val="24"/>
          <w:u w:val="single"/>
          <w:lang w:val="ka-GE"/>
        </w:rPr>
      </w:pPr>
    </w:p>
    <w:p w14:paraId="07D29569" w14:textId="77777777" w:rsidR="00B93FB9" w:rsidRDefault="00B93FB9" w:rsidP="00B97CB9">
      <w:pPr>
        <w:jc w:val="both"/>
        <w:rPr>
          <w:rFonts w:ascii="Sylfaen" w:hAnsi="Sylfaen"/>
          <w:b/>
          <w:bCs/>
          <w:sz w:val="24"/>
          <w:u w:val="single"/>
          <w:lang w:val="ka-GE"/>
        </w:rPr>
      </w:pPr>
    </w:p>
    <w:p w14:paraId="34BA9E09" w14:textId="77777777" w:rsidR="00B93FB9" w:rsidRDefault="00B93FB9" w:rsidP="00B97CB9">
      <w:pPr>
        <w:jc w:val="both"/>
        <w:rPr>
          <w:rFonts w:ascii="Sylfaen" w:hAnsi="Sylfaen"/>
          <w:b/>
          <w:bCs/>
          <w:sz w:val="24"/>
          <w:u w:val="single"/>
          <w:lang w:val="ka-GE"/>
        </w:rPr>
      </w:pPr>
    </w:p>
    <w:p w14:paraId="764D7E48" w14:textId="77777777" w:rsidR="00B93FB9" w:rsidRDefault="00B93FB9" w:rsidP="00B97CB9">
      <w:pPr>
        <w:jc w:val="both"/>
        <w:rPr>
          <w:rFonts w:ascii="Sylfaen" w:hAnsi="Sylfaen"/>
          <w:b/>
          <w:bCs/>
          <w:sz w:val="24"/>
          <w:u w:val="single"/>
          <w:lang w:val="ka-GE"/>
        </w:rPr>
      </w:pPr>
    </w:p>
    <w:p w14:paraId="15F28725" w14:textId="77777777" w:rsidR="00B93FB9" w:rsidRDefault="00B93FB9" w:rsidP="00B97CB9">
      <w:pPr>
        <w:jc w:val="both"/>
        <w:rPr>
          <w:rFonts w:ascii="Sylfaen" w:hAnsi="Sylfaen"/>
          <w:b/>
          <w:bCs/>
          <w:sz w:val="24"/>
          <w:u w:val="single"/>
          <w:lang w:val="ka-GE"/>
        </w:rPr>
      </w:pPr>
    </w:p>
    <w:p w14:paraId="14375B01" w14:textId="77777777" w:rsidR="00B93FB9" w:rsidRDefault="00B93FB9" w:rsidP="00B97CB9">
      <w:pPr>
        <w:jc w:val="both"/>
        <w:rPr>
          <w:rFonts w:ascii="Sylfaen" w:hAnsi="Sylfaen"/>
          <w:b/>
          <w:bCs/>
          <w:sz w:val="24"/>
          <w:u w:val="single"/>
          <w:lang w:val="ka-GE"/>
        </w:rPr>
      </w:pPr>
    </w:p>
    <w:p w14:paraId="2AAAF08F" w14:textId="77777777" w:rsidR="00B93FB9" w:rsidRDefault="00B93FB9" w:rsidP="00B97CB9">
      <w:pPr>
        <w:jc w:val="both"/>
        <w:rPr>
          <w:rFonts w:ascii="Sylfaen" w:hAnsi="Sylfaen"/>
          <w:b/>
          <w:bCs/>
          <w:sz w:val="24"/>
          <w:u w:val="single"/>
          <w:lang w:val="ka-GE"/>
        </w:rPr>
      </w:pPr>
    </w:p>
    <w:p w14:paraId="3E543E39" w14:textId="77777777" w:rsidR="00B93FB9" w:rsidRDefault="00B93FB9" w:rsidP="00B97CB9">
      <w:pPr>
        <w:jc w:val="both"/>
        <w:rPr>
          <w:rFonts w:ascii="Sylfaen" w:hAnsi="Sylfaen"/>
          <w:b/>
          <w:bCs/>
          <w:sz w:val="24"/>
          <w:u w:val="single"/>
          <w:lang w:val="ka-GE"/>
        </w:rPr>
      </w:pPr>
    </w:p>
    <w:p w14:paraId="40E3F244" w14:textId="77777777" w:rsidR="00B93FB9" w:rsidRDefault="00B93FB9" w:rsidP="00B97CB9">
      <w:pPr>
        <w:jc w:val="both"/>
        <w:rPr>
          <w:rFonts w:ascii="Sylfaen" w:hAnsi="Sylfaen"/>
          <w:b/>
          <w:bCs/>
          <w:sz w:val="24"/>
          <w:u w:val="single"/>
          <w:lang w:val="ka-GE"/>
        </w:rPr>
      </w:pPr>
    </w:p>
    <w:p w14:paraId="4B3721BB" w14:textId="72F12FA5"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14:paraId="1D15D701" w14:textId="3E8287A7" w:rsidR="00632D39" w:rsidRPr="00DA7131" w:rsidRDefault="004C2729" w:rsidP="00B97CB9">
      <w:pPr>
        <w:jc w:val="both"/>
        <w:rPr>
          <w:rFonts w:ascii="Sylfaen" w:hAnsi="Sylfaen"/>
          <w:bCs/>
          <w:sz w:val="24"/>
          <w:lang w:val="ka-GE"/>
        </w:rPr>
      </w:pPr>
      <w:r>
        <w:rPr>
          <w:rFonts w:ascii="Sylfaen" w:hAnsi="Sylfaen"/>
          <w:bCs/>
          <w:sz w:val="24"/>
        </w:rPr>
        <w:t>1</w:t>
      </w:r>
      <w:r w:rsidR="001649B9">
        <w:rPr>
          <w:rFonts w:ascii="Sylfaen" w:hAnsi="Sylfaen"/>
          <w:bCs/>
          <w:sz w:val="24"/>
        </w:rPr>
        <w:t xml:space="preserve"> </w:t>
      </w:r>
      <w:r w:rsidR="00F156DE">
        <w:rPr>
          <w:rFonts w:ascii="Sylfaen" w:hAnsi="Sylfaen"/>
          <w:bCs/>
          <w:sz w:val="24"/>
          <w:lang w:val="ka-GE"/>
        </w:rPr>
        <w:t xml:space="preserve">აპრილის </w:t>
      </w:r>
      <w:r w:rsidR="00F156DE" w:rsidRPr="00DA7131">
        <w:rPr>
          <w:rFonts w:ascii="Sylfaen" w:hAnsi="Sylfaen"/>
          <w:bCs/>
          <w:sz w:val="24"/>
          <w:lang w:val="ka-GE"/>
        </w:rPr>
        <w:t>მონაცემებით</w:t>
      </w:r>
      <w:r w:rsidR="00632D39" w:rsidRPr="00DA7131">
        <w:rPr>
          <w:rFonts w:ascii="Sylfaen" w:hAnsi="Sylfaen"/>
          <w:bCs/>
          <w:sz w:val="24"/>
          <w:lang w:val="ka-GE"/>
        </w:rPr>
        <w:t xml:space="preserve"> დაფიქსირებულია </w:t>
      </w:r>
      <w:r>
        <w:rPr>
          <w:rFonts w:ascii="Sylfaen" w:hAnsi="Sylfaen"/>
          <w:b/>
          <w:bCs/>
          <w:sz w:val="24"/>
          <w:u w:val="single"/>
        </w:rPr>
        <w:t>36</w:t>
      </w:r>
      <w:r w:rsidR="00192AF6">
        <w:rPr>
          <w:rFonts w:ascii="Sylfaen" w:hAnsi="Sylfaen"/>
          <w:b/>
          <w:bCs/>
          <w:sz w:val="24"/>
          <w:u w:val="single"/>
        </w:rPr>
        <w:t xml:space="preserve"> </w:t>
      </w:r>
      <w:r w:rsidR="005A7120" w:rsidRPr="00DA7131">
        <w:rPr>
          <w:rFonts w:ascii="Sylfaen" w:hAnsi="Sylfaen"/>
          <w:bCs/>
          <w:sz w:val="24"/>
          <w:lang w:val="ka-GE"/>
        </w:rPr>
        <w:t>ახალი</w:t>
      </w:r>
      <w:r w:rsidR="00632D39" w:rsidRPr="00DA7131">
        <w:rPr>
          <w:rFonts w:ascii="Sylfaen" w:hAnsi="Sylfaen"/>
          <w:bCs/>
          <w:sz w:val="24"/>
          <w:lang w:val="ka-GE"/>
        </w:rPr>
        <w:t xml:space="preserve"> შემთხვევა </w:t>
      </w:r>
    </w:p>
    <w:p w14:paraId="69E6138F" w14:textId="3FE28793" w:rsidR="00632D39" w:rsidRPr="00DA7131" w:rsidRDefault="004C2729" w:rsidP="00B97CB9">
      <w:pPr>
        <w:jc w:val="both"/>
        <w:rPr>
          <w:rFonts w:ascii="Sylfaen" w:hAnsi="Sylfaen"/>
          <w:bCs/>
          <w:sz w:val="24"/>
          <w:lang w:val="ka-GE"/>
        </w:rPr>
      </w:pPr>
      <w:r>
        <w:rPr>
          <w:rFonts w:ascii="Sylfaen" w:hAnsi="Sylfaen"/>
          <w:bCs/>
          <w:sz w:val="24"/>
          <w:lang w:val="ka-GE"/>
        </w:rPr>
        <w:t>1</w:t>
      </w:r>
      <w:r w:rsidR="001649B9">
        <w:rPr>
          <w:rFonts w:ascii="Sylfaen" w:hAnsi="Sylfaen"/>
          <w:bCs/>
          <w:sz w:val="24"/>
          <w:lang w:val="ka-GE"/>
        </w:rPr>
        <w:t xml:space="preserve"> აპრილის</w:t>
      </w:r>
      <w:r w:rsidR="00632D39" w:rsidRPr="00DA7131">
        <w:rPr>
          <w:rFonts w:ascii="Sylfaen" w:hAnsi="Sylfaen"/>
          <w:bCs/>
          <w:sz w:val="24"/>
          <w:lang w:val="ka-GE"/>
        </w:rPr>
        <w:t xml:space="preserve">   მონაცემებით სულ დადასტურებულია </w:t>
      </w:r>
      <w:r w:rsidR="005442A1">
        <w:rPr>
          <w:rFonts w:ascii="Sylfaen" w:hAnsi="Sylfaen"/>
          <w:b/>
          <w:bCs/>
          <w:sz w:val="24"/>
          <w:u w:val="single"/>
        </w:rPr>
        <w:t xml:space="preserve">81 </w:t>
      </w:r>
      <w:r>
        <w:rPr>
          <w:rFonts w:ascii="Sylfaen" w:hAnsi="Sylfaen"/>
          <w:b/>
          <w:bCs/>
          <w:sz w:val="24"/>
          <w:u w:val="single"/>
          <w:lang w:val="ka-GE"/>
        </w:rPr>
        <w:t>554</w:t>
      </w:r>
      <w:r w:rsidR="005D05E3">
        <w:rPr>
          <w:rFonts w:ascii="Sylfaen" w:hAnsi="Sylfaen"/>
          <w:b/>
          <w:bCs/>
          <w:sz w:val="24"/>
          <w:u w:val="single"/>
        </w:rPr>
        <w:t xml:space="preserve"> </w:t>
      </w:r>
      <w:r w:rsidR="005A7120" w:rsidRPr="00DA7131">
        <w:rPr>
          <w:rFonts w:ascii="Sylfaen" w:hAnsi="Sylfaen"/>
          <w:b/>
          <w:bCs/>
          <w:sz w:val="24"/>
          <w:u w:val="single"/>
          <w:lang w:val="ka-GE"/>
        </w:rPr>
        <w:t>შემთხვევა</w:t>
      </w:r>
    </w:p>
    <w:p w14:paraId="3A8938C1" w14:textId="438C59BF" w:rsidR="00632D39" w:rsidRPr="00DA7131" w:rsidRDefault="004C2729" w:rsidP="00B97CB9">
      <w:pPr>
        <w:jc w:val="both"/>
        <w:rPr>
          <w:rFonts w:ascii="Sylfaen" w:hAnsi="Sylfaen"/>
          <w:b/>
          <w:bCs/>
          <w:sz w:val="24"/>
          <w:u w:val="single"/>
          <w:lang w:val="ka-GE"/>
        </w:rPr>
      </w:pPr>
      <w:r>
        <w:rPr>
          <w:rFonts w:ascii="Sylfaen" w:hAnsi="Sylfaen"/>
          <w:bCs/>
          <w:sz w:val="24"/>
        </w:rPr>
        <w:t>1</w:t>
      </w:r>
      <w:r w:rsidR="001649B9">
        <w:rPr>
          <w:rFonts w:ascii="Sylfaen" w:hAnsi="Sylfaen"/>
          <w:bCs/>
          <w:sz w:val="24"/>
          <w:lang w:val="ka-GE"/>
        </w:rPr>
        <w:t xml:space="preserve"> აპრილის</w:t>
      </w:r>
      <w:r w:rsidR="005A7120" w:rsidRPr="00DA7131">
        <w:rPr>
          <w:rFonts w:ascii="Sylfaen" w:hAnsi="Sylfaen"/>
          <w:bCs/>
          <w:sz w:val="24"/>
          <w:lang w:val="ka-GE"/>
        </w:rPr>
        <w:t xml:space="preserve">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Pr>
          <w:rFonts w:ascii="Sylfaen" w:hAnsi="Sylfaen"/>
          <w:b/>
          <w:bCs/>
          <w:sz w:val="24"/>
          <w:u w:val="single"/>
        </w:rPr>
        <w:t>26</w:t>
      </w:r>
      <w:r w:rsidR="00632D39" w:rsidRPr="00DA7131">
        <w:rPr>
          <w:rFonts w:ascii="Sylfaen" w:hAnsi="Sylfaen"/>
          <w:b/>
          <w:bCs/>
          <w:sz w:val="24"/>
          <w:u w:val="single"/>
          <w:lang w:val="ka-GE"/>
        </w:rPr>
        <w:t>-ს</w:t>
      </w:r>
    </w:p>
    <w:p w14:paraId="3D531BDB" w14:textId="74508698"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EB0DB4" w:rsidRPr="00DA7131">
        <w:rPr>
          <w:rFonts w:ascii="Sylfaen" w:hAnsi="Sylfaen"/>
          <w:b/>
          <w:bCs/>
          <w:sz w:val="24"/>
          <w:u w:val="single"/>
        </w:rPr>
        <w:t>1</w:t>
      </w:r>
      <w:r w:rsidR="004C2729">
        <w:rPr>
          <w:rFonts w:ascii="Sylfaen" w:hAnsi="Sylfaen"/>
          <w:b/>
          <w:bCs/>
          <w:sz w:val="24"/>
          <w:u w:val="single"/>
          <w:lang w:val="ka-GE"/>
        </w:rPr>
        <w:t>72</w:t>
      </w:r>
      <w:r w:rsidR="00396491" w:rsidRPr="00DA7131">
        <w:rPr>
          <w:rFonts w:ascii="Sylfaen" w:hAnsi="Sylfaen"/>
          <w:b/>
          <w:bCs/>
          <w:sz w:val="24"/>
          <w:u w:val="single"/>
          <w:lang w:val="ka-GE"/>
        </w:rPr>
        <w:t>-</w:t>
      </w:r>
      <w:r w:rsidRPr="00DA7131">
        <w:rPr>
          <w:rFonts w:ascii="Sylfaen" w:hAnsi="Sylfaen"/>
          <w:b/>
          <w:bCs/>
          <w:sz w:val="24"/>
          <w:u w:val="single"/>
          <w:lang w:val="ka-GE"/>
        </w:rPr>
        <w:t>ს</w:t>
      </w:r>
    </w:p>
    <w:p w14:paraId="38606EEF" w14:textId="30A1461F" w:rsidR="00632D39" w:rsidRDefault="004C2729" w:rsidP="00B97CB9">
      <w:pPr>
        <w:jc w:val="both"/>
        <w:rPr>
          <w:rFonts w:ascii="Sylfaen" w:hAnsi="Sylfaen"/>
          <w:bCs/>
          <w:sz w:val="24"/>
        </w:rPr>
      </w:pPr>
      <w:r>
        <w:rPr>
          <w:rFonts w:ascii="Sylfaen" w:hAnsi="Sylfaen"/>
          <w:bCs/>
          <w:sz w:val="24"/>
          <w:lang w:val="ka-GE"/>
        </w:rPr>
        <w:t>1</w:t>
      </w:r>
      <w:r w:rsidR="001649B9">
        <w:rPr>
          <w:rFonts w:ascii="Sylfaen" w:hAnsi="Sylfaen"/>
          <w:bCs/>
          <w:sz w:val="24"/>
          <w:lang w:val="ka-GE"/>
        </w:rPr>
        <w:t xml:space="preserve"> აპრილის </w:t>
      </w:r>
      <w:r w:rsidR="00632D39" w:rsidRPr="00DA7131">
        <w:rPr>
          <w:rFonts w:ascii="Sylfaen" w:hAnsi="Sylfaen"/>
          <w:bCs/>
          <w:sz w:val="24"/>
          <w:lang w:val="ka-GE"/>
        </w:rPr>
        <w:t>მონაცემებით დაფიქსირებულია ახალი სიკვდილის</w:t>
      </w:r>
      <w:r w:rsidR="00D2219C" w:rsidRPr="00DA7131">
        <w:rPr>
          <w:rFonts w:ascii="Sylfaen" w:hAnsi="Sylfaen"/>
          <w:bCs/>
          <w:sz w:val="24"/>
        </w:rPr>
        <w:t xml:space="preserve"> </w:t>
      </w:r>
      <w:r>
        <w:rPr>
          <w:rFonts w:ascii="Sylfaen" w:hAnsi="Sylfaen"/>
          <w:b/>
          <w:bCs/>
          <w:sz w:val="24"/>
          <w:u w:val="single"/>
          <w:lang w:val="ka-GE"/>
        </w:rPr>
        <w:t>7</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Pr>
          <w:rFonts w:ascii="Sylfaen" w:hAnsi="Sylfaen"/>
          <w:b/>
          <w:bCs/>
          <w:sz w:val="24"/>
          <w:u w:val="single"/>
        </w:rPr>
        <w:t>312</w:t>
      </w:r>
      <w:r w:rsidR="00632D39" w:rsidRPr="00DA7131">
        <w:rPr>
          <w:rFonts w:ascii="Sylfaen" w:hAnsi="Sylfaen"/>
          <w:bCs/>
          <w:sz w:val="24"/>
          <w:lang w:val="ka-GE"/>
        </w:rPr>
        <w:t xml:space="preserve"> და გამოჯანმრთელების ახალი </w:t>
      </w:r>
      <w:r>
        <w:rPr>
          <w:rFonts w:ascii="Sylfaen" w:hAnsi="Sylfaen"/>
          <w:b/>
          <w:bCs/>
          <w:sz w:val="24"/>
          <w:u w:val="single"/>
          <w:lang w:val="ka-GE"/>
        </w:rPr>
        <w:t>186</w:t>
      </w:r>
      <w:r w:rsidR="00852279" w:rsidRPr="00DA7131">
        <w:rPr>
          <w:rFonts w:ascii="Sylfaen" w:hAnsi="Sylfaen"/>
          <w:b/>
          <w:bCs/>
          <w:sz w:val="24"/>
          <w:u w:val="single"/>
        </w:rPr>
        <w:t xml:space="preserve"> </w:t>
      </w:r>
      <w:r w:rsidR="00852279" w:rsidRPr="00F60313">
        <w:rPr>
          <w:rFonts w:ascii="Sylfaen" w:hAnsi="Sylfaen"/>
          <w:b/>
          <w:bCs/>
          <w:sz w:val="24"/>
          <w:u w:val="single"/>
          <w:lang w:val="ka-GE"/>
        </w:rPr>
        <w:t>სულ</w:t>
      </w:r>
      <w:r w:rsidR="005A7120" w:rsidRPr="00DA7131">
        <w:rPr>
          <w:rFonts w:ascii="Sylfaen" w:hAnsi="Sylfaen"/>
          <w:bCs/>
          <w:sz w:val="24"/>
          <w:lang w:val="ka-GE"/>
        </w:rPr>
        <w:t xml:space="preserve"> </w:t>
      </w:r>
      <w:r>
        <w:rPr>
          <w:rFonts w:ascii="Sylfaen" w:hAnsi="Sylfaen"/>
          <w:b/>
          <w:bCs/>
          <w:sz w:val="24"/>
          <w:u w:val="single"/>
          <w:lang w:val="ka-GE"/>
        </w:rPr>
        <w:t>76 238</w:t>
      </w:r>
      <w:r w:rsidR="002F0247">
        <w:rPr>
          <w:rFonts w:ascii="Sylfaen" w:hAnsi="Sylfaen"/>
          <w:b/>
          <w:bCs/>
          <w:sz w:val="24"/>
          <w:u w:val="single"/>
        </w:rPr>
        <w:t xml:space="preserve"> </w:t>
      </w:r>
      <w:r w:rsidR="00632D39" w:rsidRPr="00DA7131">
        <w:rPr>
          <w:rFonts w:ascii="Sylfaen" w:hAnsi="Sylfaen"/>
          <w:bCs/>
          <w:sz w:val="24"/>
          <w:lang w:val="ka-GE"/>
        </w:rPr>
        <w:t>შემთხვევა</w:t>
      </w:r>
      <w:r w:rsidR="005705C5" w:rsidRPr="00DA7131">
        <w:rPr>
          <w:rFonts w:ascii="Sylfaen" w:hAnsi="Sylfaen"/>
          <w:bCs/>
          <w:sz w:val="24"/>
        </w:rPr>
        <w:t>.</w:t>
      </w:r>
    </w:p>
    <w:p w14:paraId="668CA083" w14:textId="4ECD82F9" w:rsidR="00AA05AB" w:rsidRPr="00F32247" w:rsidRDefault="00AA05AB" w:rsidP="00B97CB9">
      <w:pPr>
        <w:jc w:val="both"/>
        <w:rPr>
          <w:rFonts w:ascii="Sylfaen" w:hAnsi="Sylfaen"/>
          <w:bCs/>
          <w:sz w:val="24"/>
          <w:lang w:val="ka-GE"/>
        </w:rPr>
      </w:pPr>
      <w:r>
        <w:rPr>
          <w:rFonts w:ascii="Sylfaen" w:hAnsi="Sylfaen"/>
          <w:bCs/>
          <w:sz w:val="24"/>
          <w:lang w:val="ka-GE"/>
        </w:rPr>
        <w:t>ჩინეთში იმპორტირებული შემთხვევები სულ</w:t>
      </w:r>
      <w:r w:rsidR="00890638">
        <w:rPr>
          <w:rFonts w:ascii="Sylfaen" w:hAnsi="Sylfaen"/>
          <w:bCs/>
          <w:sz w:val="24"/>
          <w:lang w:val="ka-GE"/>
        </w:rPr>
        <w:t xml:space="preserve">: </w:t>
      </w:r>
      <w:r w:rsidR="00F32247">
        <w:rPr>
          <w:rFonts w:ascii="Sylfaen" w:hAnsi="Sylfaen"/>
          <w:bCs/>
          <w:sz w:val="24"/>
          <w:lang w:val="ka-GE"/>
        </w:rPr>
        <w:t>771</w:t>
      </w:r>
      <w:r>
        <w:rPr>
          <w:rFonts w:ascii="Sylfaen" w:hAnsi="Sylfaen"/>
          <w:bCs/>
          <w:sz w:val="24"/>
          <w:lang w:val="ka-GE"/>
        </w:rPr>
        <w:t>, ახალი</w:t>
      </w:r>
      <w:r w:rsidR="00940B7A">
        <w:rPr>
          <w:rFonts w:ascii="Sylfaen" w:hAnsi="Sylfaen"/>
          <w:bCs/>
          <w:sz w:val="24"/>
        </w:rPr>
        <w:t xml:space="preserve"> </w:t>
      </w:r>
      <w:r w:rsidR="00F32247">
        <w:rPr>
          <w:rFonts w:ascii="Sylfaen" w:hAnsi="Sylfaen"/>
          <w:bCs/>
          <w:sz w:val="24"/>
          <w:lang w:val="ka-GE"/>
        </w:rPr>
        <w:t>48</w:t>
      </w:r>
    </w:p>
    <w:p w14:paraId="3BF6ABB0" w14:textId="77777777"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r w:rsidRPr="00F60313">
        <w:rPr>
          <w:rFonts w:ascii="Sylfaen" w:hAnsi="Sylfaen"/>
          <w:b/>
          <w:bCs/>
          <w:sz w:val="24"/>
          <w:u w:val="single"/>
          <w:lang w:val="ka-GE"/>
        </w:rPr>
        <w:t>ის მონაცემებით</w:t>
      </w:r>
      <w:r w:rsidRPr="00DA7131">
        <w:rPr>
          <w:rFonts w:ascii="Sylfaen" w:hAnsi="Sylfaen"/>
          <w:b/>
          <w:bCs/>
          <w:sz w:val="24"/>
          <w:u w:val="single"/>
          <w:lang w:val="ka-GE"/>
        </w:rPr>
        <w:t xml:space="preserve"> </w:t>
      </w:r>
    </w:p>
    <w:p w14:paraId="11F68E85" w14:textId="369C79E5" w:rsidR="000E41E8" w:rsidRPr="002D00FA" w:rsidRDefault="00070099" w:rsidP="00812259">
      <w:pPr>
        <w:tabs>
          <w:tab w:val="left" w:pos="3150"/>
        </w:tabs>
        <w:jc w:val="both"/>
        <w:rPr>
          <w:rFonts w:ascii="Sylfaen" w:hAnsi="Sylfaen"/>
          <w:b/>
          <w:bCs/>
          <w:sz w:val="24"/>
          <w:u w:val="single"/>
        </w:rPr>
      </w:pPr>
      <w:r w:rsidRPr="00DA7131">
        <w:rPr>
          <w:rFonts w:ascii="Sylfaen" w:hAnsi="Sylfaen"/>
          <w:sz w:val="24"/>
        </w:rPr>
        <w:t>ECDC</w:t>
      </w:r>
      <w:r w:rsidRPr="00DA7131">
        <w:rPr>
          <w:rFonts w:ascii="Sylfaen" w:hAnsi="Sylfaen"/>
          <w:sz w:val="24"/>
          <w:lang w:val="ka-GE"/>
        </w:rPr>
        <w:t xml:space="preserve">- ის </w:t>
      </w:r>
      <w:r w:rsidR="00906DD8">
        <w:rPr>
          <w:rFonts w:ascii="Sylfaen" w:hAnsi="Sylfaen"/>
          <w:sz w:val="24"/>
        </w:rPr>
        <w:t xml:space="preserve">1 </w:t>
      </w:r>
      <w:r w:rsidR="00906DD8">
        <w:rPr>
          <w:rFonts w:ascii="Sylfaen" w:hAnsi="Sylfaen"/>
          <w:sz w:val="24"/>
          <w:lang w:val="ka-GE"/>
        </w:rPr>
        <w:t>აპრილის</w:t>
      </w:r>
      <w:r w:rsidRPr="00DA7131">
        <w:rPr>
          <w:rFonts w:ascii="Sylfaen" w:hAnsi="Sylfaen"/>
          <w:sz w:val="24"/>
          <w:lang w:val="ka-GE"/>
        </w:rPr>
        <w:t xml:space="preserve"> ინფორმაციით, მსოფლიო მასშტაბით დაფიქსირდა ახალი </w:t>
      </w:r>
      <w:r w:rsidR="00906DD8">
        <w:rPr>
          <w:rFonts w:ascii="Sylfaen" w:hAnsi="Sylfaen"/>
          <w:b/>
          <w:sz w:val="24"/>
          <w:u w:val="single"/>
          <w:lang w:val="ka-GE"/>
        </w:rPr>
        <w:t xml:space="preserve">75 403 </w:t>
      </w:r>
      <w:r w:rsidRPr="00F60313">
        <w:rPr>
          <w:rFonts w:ascii="Sylfaen" w:hAnsi="Sylfaen"/>
          <w:b/>
          <w:sz w:val="24"/>
          <w:u w:val="single"/>
          <w:lang w:val="ka-GE"/>
        </w:rPr>
        <w:t>შემთხვევა</w:t>
      </w:r>
      <w:r w:rsidRPr="00DA7131">
        <w:rPr>
          <w:rFonts w:ascii="Sylfaen" w:hAnsi="Sylfaen"/>
          <w:sz w:val="24"/>
          <w:lang w:val="ka-GE"/>
        </w:rPr>
        <w:t xml:space="preserve"> სულ დაფიქსირებულია </w:t>
      </w:r>
      <w:r w:rsidR="00906DD8">
        <w:rPr>
          <w:rFonts w:ascii="Sylfaen" w:hAnsi="Sylfaen"/>
          <w:b/>
          <w:bCs/>
          <w:sz w:val="24"/>
          <w:u w:val="single"/>
          <w:lang w:val="ka-GE"/>
        </w:rPr>
        <w:t>853 200</w:t>
      </w:r>
      <w:r w:rsidR="002D00FA">
        <w:rPr>
          <w:rFonts w:ascii="Sylfaen" w:hAnsi="Sylfaen"/>
          <w:bCs/>
        </w:rPr>
        <w:t xml:space="preserve"> </w:t>
      </w:r>
      <w:r w:rsidR="00091E3C" w:rsidRPr="00091E3C">
        <w:rPr>
          <w:rFonts w:ascii="Sylfaen" w:hAnsi="Sylfaen"/>
          <w:sz w:val="24"/>
          <w:lang w:val="ka-GE"/>
        </w:rPr>
        <w:t>შემთხვევა</w:t>
      </w:r>
      <w:r w:rsidRPr="00DA7131">
        <w:rPr>
          <w:rFonts w:ascii="Sylfaen" w:hAnsi="Sylfaen"/>
          <w:sz w:val="24"/>
          <w:lang w:val="ka-GE"/>
        </w:rPr>
        <w:t>:</w:t>
      </w:r>
      <w:r w:rsidRPr="00DA7131">
        <w:rPr>
          <w:rFonts w:ascii="Sylfaen" w:hAnsi="Sylfaen"/>
          <w:bCs/>
          <w:sz w:val="24"/>
          <w:lang w:val="ka-GE"/>
        </w:rPr>
        <w:t xml:space="preserve"> მათ შორის ყველაზე მეტი შემთხვევა ფიქსირდება: </w:t>
      </w:r>
      <w:r w:rsidR="00091E3C" w:rsidRPr="00091E3C">
        <w:rPr>
          <w:rFonts w:ascii="Sylfaen" w:hAnsi="Sylfaen"/>
          <w:bCs/>
          <w:sz w:val="24"/>
          <w:lang w:val="ka-GE"/>
        </w:rPr>
        <w:t xml:space="preserve">ამერიკის შეერთებული შტატები </w:t>
      </w:r>
      <w:r w:rsidR="00906DD8">
        <w:rPr>
          <w:rFonts w:ascii="Sylfaen" w:hAnsi="Sylfaen"/>
          <w:b/>
          <w:bCs/>
          <w:sz w:val="24"/>
          <w:u w:val="single"/>
        </w:rPr>
        <w:t>189 618</w:t>
      </w:r>
      <w:r w:rsidR="002D00FA">
        <w:rPr>
          <w:rFonts w:ascii="Sylfaen" w:hAnsi="Sylfaen"/>
          <w:b/>
          <w:bCs/>
          <w:sz w:val="24"/>
          <w:u w:val="single"/>
        </w:rPr>
        <w:t xml:space="preserve"> </w:t>
      </w:r>
      <w:r w:rsidR="00091E3C" w:rsidRPr="00091E3C">
        <w:rPr>
          <w:rFonts w:ascii="Sylfaen" w:hAnsi="Sylfaen"/>
          <w:b/>
          <w:bCs/>
          <w:sz w:val="24"/>
          <w:u w:val="single"/>
        </w:rPr>
        <w:t xml:space="preserve"> </w:t>
      </w:r>
      <w:r w:rsidR="00091E3C" w:rsidRPr="00091E3C">
        <w:rPr>
          <w:rFonts w:ascii="Sylfaen" w:hAnsi="Sylfaen"/>
          <w:bCs/>
          <w:sz w:val="24"/>
          <w:lang w:val="ka-GE"/>
        </w:rPr>
        <w:t>სიკვდილი</w:t>
      </w:r>
      <w:r w:rsidR="00091E3C" w:rsidRPr="00091E3C">
        <w:rPr>
          <w:rFonts w:ascii="Sylfaen" w:hAnsi="Sylfaen"/>
          <w:b/>
          <w:bCs/>
          <w:sz w:val="24"/>
          <w:u w:val="single"/>
          <w:lang w:val="ka-GE"/>
        </w:rPr>
        <w:t xml:space="preserve"> </w:t>
      </w:r>
      <w:r w:rsidR="00906DD8">
        <w:rPr>
          <w:rFonts w:ascii="Sylfaen" w:hAnsi="Sylfaen"/>
          <w:b/>
          <w:bCs/>
          <w:sz w:val="24"/>
          <w:u w:val="single"/>
        </w:rPr>
        <w:t>4 079</w:t>
      </w:r>
      <w:r w:rsidR="00091E3C" w:rsidRPr="00091E3C">
        <w:rPr>
          <w:rFonts w:ascii="Sylfaen" w:hAnsi="Sylfaen"/>
          <w:b/>
          <w:bCs/>
          <w:sz w:val="24"/>
          <w:u w:val="single"/>
          <w:lang w:val="ka-GE"/>
        </w:rPr>
        <w:t xml:space="preserve">; </w:t>
      </w:r>
      <w:r w:rsidRPr="00DA7131">
        <w:rPr>
          <w:rFonts w:ascii="Sylfaen" w:hAnsi="Sylfaen"/>
          <w:bCs/>
          <w:sz w:val="24"/>
          <w:lang w:val="ka-GE"/>
        </w:rPr>
        <w:t>იტალია</w:t>
      </w:r>
      <w:r w:rsidR="002E1E14">
        <w:rPr>
          <w:rFonts w:ascii="Sylfaen" w:hAnsi="Sylfaen"/>
          <w:bCs/>
          <w:sz w:val="24"/>
        </w:rPr>
        <w:t xml:space="preserve"> </w:t>
      </w:r>
      <w:r w:rsidR="00906DD8">
        <w:rPr>
          <w:rFonts w:ascii="Sylfaen" w:hAnsi="Sylfaen"/>
          <w:b/>
          <w:bCs/>
          <w:sz w:val="24"/>
          <w:u w:val="single"/>
        </w:rPr>
        <w:t>105 792</w:t>
      </w:r>
      <w:r w:rsidR="002D00FA">
        <w:rPr>
          <w:rFonts w:ascii="Sylfaen" w:hAnsi="Sylfaen"/>
          <w:b/>
          <w:bCs/>
          <w:sz w:val="24"/>
          <w:u w:val="single"/>
        </w:rPr>
        <w:t xml:space="preserve"> </w:t>
      </w:r>
      <w:r w:rsidRPr="00DA7131">
        <w:rPr>
          <w:rFonts w:ascii="Sylfaen" w:hAnsi="Sylfaen"/>
          <w:b/>
          <w:bCs/>
          <w:color w:val="333333"/>
          <w:szCs w:val="21"/>
          <w:u w:val="single"/>
          <w:lang w:val="ka-GE"/>
        </w:rPr>
        <w:t>,</w:t>
      </w:r>
      <w:r w:rsidRPr="00DA7131">
        <w:rPr>
          <w:rFonts w:ascii="Sylfaen" w:hAnsi="Sylfaen"/>
          <w:bCs/>
          <w:sz w:val="24"/>
          <w:lang w:val="ka-GE"/>
        </w:rPr>
        <w:t>სიკვდილი</w:t>
      </w:r>
      <w:r w:rsidRPr="00DA7131">
        <w:rPr>
          <w:rFonts w:ascii="Sylfaen" w:hAnsi="Sylfaen"/>
          <w:bCs/>
          <w:sz w:val="24"/>
        </w:rPr>
        <w:t xml:space="preserve"> </w:t>
      </w:r>
      <w:r w:rsidR="00906DD8">
        <w:rPr>
          <w:rFonts w:ascii="Sylfaen" w:hAnsi="Sylfaen"/>
          <w:b/>
          <w:bCs/>
          <w:sz w:val="24"/>
          <w:u w:val="single"/>
        </w:rPr>
        <w:t xml:space="preserve">12 430 </w:t>
      </w:r>
      <w:r w:rsidRPr="00DA7131">
        <w:rPr>
          <w:rFonts w:ascii="Sylfaen" w:hAnsi="Sylfaen"/>
          <w:bCs/>
          <w:sz w:val="24"/>
          <w:lang w:val="ka-GE"/>
        </w:rPr>
        <w:t xml:space="preserve">; </w:t>
      </w:r>
      <w:r w:rsidR="002D00FA">
        <w:rPr>
          <w:rFonts w:ascii="Sylfaen" w:hAnsi="Sylfaen"/>
          <w:bCs/>
          <w:sz w:val="24"/>
          <w:lang w:val="ka-GE"/>
        </w:rPr>
        <w:t xml:space="preserve">ჩინეთი სულ </w:t>
      </w:r>
      <w:r w:rsidR="001649B9">
        <w:rPr>
          <w:rFonts w:ascii="Sylfaen" w:hAnsi="Sylfaen"/>
          <w:b/>
          <w:sz w:val="24"/>
          <w:u w:val="single"/>
          <w:lang w:val="ka-GE"/>
        </w:rPr>
        <w:t>82 2</w:t>
      </w:r>
      <w:r w:rsidR="00906DD8">
        <w:rPr>
          <w:rFonts w:ascii="Sylfaen" w:hAnsi="Sylfaen"/>
          <w:b/>
          <w:sz w:val="24"/>
          <w:u w:val="single"/>
        </w:rPr>
        <w:t>95</w:t>
      </w:r>
      <w:r w:rsidR="00AC7DFD">
        <w:rPr>
          <w:rFonts w:ascii="Sylfaen" w:hAnsi="Sylfaen"/>
          <w:b/>
          <w:sz w:val="24"/>
          <w:u w:val="single"/>
        </w:rPr>
        <w:t xml:space="preserve"> </w:t>
      </w:r>
      <w:r w:rsidR="002D00FA">
        <w:rPr>
          <w:rFonts w:ascii="Sylfaen" w:hAnsi="Sylfaen"/>
          <w:bCs/>
          <w:sz w:val="24"/>
          <w:lang w:val="ka-GE"/>
        </w:rPr>
        <w:t xml:space="preserve"> შემთხვევა, სიკვდილი </w:t>
      </w:r>
      <w:r w:rsidR="00EF0278">
        <w:rPr>
          <w:rFonts w:ascii="Sylfaen" w:hAnsi="Sylfaen"/>
          <w:b/>
          <w:sz w:val="24"/>
          <w:u w:val="single"/>
        </w:rPr>
        <w:t xml:space="preserve">3 </w:t>
      </w:r>
      <w:r w:rsidR="00AC7DFD">
        <w:rPr>
          <w:rFonts w:ascii="Sylfaen" w:hAnsi="Sylfaen"/>
          <w:b/>
          <w:sz w:val="24"/>
          <w:u w:val="single"/>
        </w:rPr>
        <w:t>3</w:t>
      </w:r>
      <w:r w:rsidR="00906DD8">
        <w:rPr>
          <w:rFonts w:ascii="Sylfaen" w:hAnsi="Sylfaen"/>
          <w:b/>
          <w:sz w:val="24"/>
          <w:u w:val="single"/>
        </w:rPr>
        <w:t>10</w:t>
      </w:r>
      <w:r w:rsidR="002D00FA">
        <w:rPr>
          <w:rFonts w:ascii="Sylfaen" w:hAnsi="Sylfaen"/>
          <w:b/>
          <w:sz w:val="24"/>
          <w:u w:val="single"/>
          <w:lang w:val="ka-GE"/>
        </w:rPr>
        <w:t>;</w:t>
      </w:r>
      <w:r w:rsidR="002D00FA">
        <w:rPr>
          <w:rFonts w:ascii="Sylfaen" w:hAnsi="Sylfaen"/>
          <w:bCs/>
          <w:sz w:val="24"/>
          <w:lang w:val="ka-GE"/>
        </w:rPr>
        <w:t xml:space="preserve"> </w:t>
      </w:r>
      <w:r w:rsidRPr="00DA7131">
        <w:rPr>
          <w:rFonts w:ascii="Sylfaen" w:hAnsi="Sylfaen"/>
          <w:bCs/>
          <w:sz w:val="24"/>
          <w:lang w:val="ka-GE"/>
        </w:rPr>
        <w:t>ესპანეთი</w:t>
      </w:r>
      <w:r w:rsidRPr="00DA7131">
        <w:rPr>
          <w:rFonts w:ascii="Sylfaen" w:hAnsi="Sylfaen"/>
          <w:b/>
          <w:bCs/>
          <w:sz w:val="24"/>
          <w:u w:val="single"/>
          <w:lang w:val="ka-GE"/>
        </w:rPr>
        <w:t xml:space="preserve"> </w:t>
      </w:r>
      <w:r w:rsidR="00F156DE">
        <w:rPr>
          <w:rFonts w:ascii="Sylfaen" w:hAnsi="Sylfaen"/>
          <w:b/>
          <w:bCs/>
          <w:sz w:val="24"/>
          <w:u w:val="single"/>
          <w:lang w:val="ka-GE"/>
        </w:rPr>
        <w:t>94 417</w:t>
      </w:r>
      <w:r w:rsidR="00AC7DFD">
        <w:rPr>
          <w:rFonts w:ascii="Sylfaen" w:hAnsi="Sylfaen"/>
          <w:b/>
          <w:bCs/>
          <w:sz w:val="24"/>
          <w:u w:val="single"/>
        </w:rPr>
        <w:t xml:space="preserve"> </w:t>
      </w:r>
      <w:r w:rsidR="0094121D">
        <w:rPr>
          <w:rFonts w:ascii="Sylfaen" w:hAnsi="Sylfaen"/>
          <w:b/>
          <w:bCs/>
          <w:sz w:val="24"/>
          <w:u w:val="singl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F156DE">
        <w:rPr>
          <w:rFonts w:ascii="Sylfaen" w:hAnsi="Sylfaen"/>
          <w:b/>
          <w:bCs/>
          <w:sz w:val="24"/>
          <w:u w:val="single"/>
          <w:lang w:val="ka-GE"/>
        </w:rPr>
        <w:t>8 189</w:t>
      </w:r>
      <w:r w:rsidR="007A2170">
        <w:rPr>
          <w:rFonts w:ascii="Sylfaen" w:hAnsi="Sylfaen"/>
          <w:b/>
          <w:bCs/>
          <w:sz w:val="24"/>
          <w:u w:val="single"/>
          <w:lang w:val="ka-GE"/>
        </w:rPr>
        <w:t xml:space="preserve">; </w:t>
      </w:r>
      <w:r w:rsidR="007A2170" w:rsidRPr="00DA7131">
        <w:rPr>
          <w:rFonts w:ascii="Sylfaen" w:hAnsi="Sylfaen"/>
          <w:bCs/>
          <w:sz w:val="24"/>
          <w:lang w:val="ka-GE"/>
        </w:rPr>
        <w:t>გერმანია</w:t>
      </w:r>
      <w:r w:rsidR="007A2170" w:rsidRPr="007A2170">
        <w:rPr>
          <w:rFonts w:ascii="Sylfaen" w:hAnsi="Sylfaen"/>
          <w:bCs/>
          <w:sz w:val="24"/>
        </w:rPr>
        <w:t xml:space="preserve"> </w:t>
      </w:r>
      <w:r w:rsidR="007A2170" w:rsidRPr="007A2170">
        <w:rPr>
          <w:rFonts w:ascii="Sylfaen" w:hAnsi="Sylfaen"/>
          <w:bCs/>
          <w:sz w:val="24"/>
          <w:lang w:val="ka-GE"/>
        </w:rPr>
        <w:t>სულ</w:t>
      </w:r>
      <w:r w:rsidR="00CF7AA6">
        <w:rPr>
          <w:rFonts w:ascii="Sylfaen" w:hAnsi="Sylfaen"/>
          <w:b/>
          <w:bCs/>
          <w:sz w:val="24"/>
          <w:u w:val="single"/>
          <w:lang w:val="ka-GE"/>
        </w:rPr>
        <w:t xml:space="preserve"> </w:t>
      </w:r>
      <w:r w:rsidR="00F156DE">
        <w:rPr>
          <w:rFonts w:ascii="Sylfaen" w:hAnsi="Sylfaen"/>
          <w:b/>
          <w:bCs/>
          <w:sz w:val="24"/>
          <w:u w:val="single"/>
          <w:lang w:val="ka-GE"/>
        </w:rPr>
        <w:t>67 366</w:t>
      </w:r>
      <w:r w:rsidR="00CF7AA6">
        <w:rPr>
          <w:rFonts w:ascii="Sylfaen" w:hAnsi="Sylfaen"/>
          <w:b/>
          <w:bCs/>
          <w:sz w:val="24"/>
          <w:u w:val="single"/>
        </w:rPr>
        <w:t xml:space="preserve"> </w:t>
      </w:r>
      <w:r w:rsidR="007A2170" w:rsidRPr="00DA7131">
        <w:rPr>
          <w:rFonts w:ascii="Sylfaen" w:hAnsi="Sylfaen"/>
          <w:bCs/>
          <w:sz w:val="24"/>
          <w:lang w:val="ka-GE"/>
        </w:rPr>
        <w:t>, სიკვდილი</w:t>
      </w:r>
      <w:r w:rsidR="007A2170" w:rsidRPr="00DA7131">
        <w:rPr>
          <w:rFonts w:ascii="Sylfaen" w:hAnsi="Sylfaen"/>
          <w:b/>
          <w:bCs/>
          <w:sz w:val="24"/>
          <w:u w:val="single"/>
          <w:lang w:val="ka-GE"/>
        </w:rPr>
        <w:t xml:space="preserve"> </w:t>
      </w:r>
      <w:r w:rsidR="00F156DE">
        <w:rPr>
          <w:rFonts w:ascii="Sylfaen" w:hAnsi="Sylfaen"/>
          <w:b/>
          <w:bCs/>
          <w:sz w:val="24"/>
          <w:u w:val="single"/>
          <w:lang w:val="ka-GE"/>
        </w:rPr>
        <w:t>732</w:t>
      </w:r>
      <w:r w:rsidR="007A2170" w:rsidRPr="00DA7131">
        <w:rPr>
          <w:rFonts w:ascii="Sylfaen" w:hAnsi="Sylfaen"/>
          <w:b/>
          <w:bCs/>
          <w:sz w:val="24"/>
          <w:u w:val="single"/>
          <w:lang w:val="ka-GE"/>
        </w:rPr>
        <w:t xml:space="preserve">;  </w:t>
      </w:r>
      <w:r w:rsidR="0094121D" w:rsidRPr="00DA7131">
        <w:rPr>
          <w:rFonts w:ascii="Sylfaen" w:hAnsi="Sylfaen"/>
          <w:bCs/>
          <w:sz w:val="24"/>
          <w:lang w:val="ka-GE"/>
        </w:rPr>
        <w:t xml:space="preserve">ირანი </w:t>
      </w:r>
      <w:r w:rsidR="00906DD8">
        <w:rPr>
          <w:rFonts w:ascii="Sylfaen" w:hAnsi="Sylfaen"/>
          <w:b/>
          <w:bCs/>
          <w:sz w:val="24"/>
          <w:u w:val="single"/>
        </w:rPr>
        <w:t>44 606</w:t>
      </w:r>
      <w:r w:rsidR="0094121D" w:rsidRPr="00DA7131">
        <w:rPr>
          <w:rFonts w:ascii="Sylfaen" w:hAnsi="Sylfaen"/>
          <w:bCs/>
          <w:color w:val="333333"/>
          <w:szCs w:val="21"/>
          <w:lang w:val="ka-GE"/>
        </w:rPr>
        <w:t xml:space="preserve">, </w:t>
      </w:r>
      <w:r w:rsidR="0094121D" w:rsidRPr="00DA7131">
        <w:rPr>
          <w:rFonts w:ascii="Sylfaen" w:hAnsi="Sylfaen"/>
          <w:bCs/>
          <w:sz w:val="24"/>
          <w:lang w:val="ka-GE"/>
        </w:rPr>
        <w:t>სიკვდილი</w:t>
      </w:r>
      <w:r w:rsidR="0094121D" w:rsidRPr="00DA7131">
        <w:rPr>
          <w:rFonts w:ascii="Sylfaen" w:hAnsi="Sylfaen"/>
          <w:bCs/>
          <w:sz w:val="24"/>
        </w:rPr>
        <w:t xml:space="preserve"> </w:t>
      </w:r>
      <w:r w:rsidR="00091E3C">
        <w:rPr>
          <w:rFonts w:ascii="Sylfaen" w:hAnsi="Sylfaen"/>
          <w:b/>
          <w:bCs/>
          <w:sz w:val="24"/>
          <w:u w:val="single"/>
        </w:rPr>
        <w:t xml:space="preserve">2 </w:t>
      </w:r>
      <w:r w:rsidR="00906DD8">
        <w:rPr>
          <w:rFonts w:ascii="Sylfaen" w:hAnsi="Sylfaen"/>
          <w:b/>
          <w:bCs/>
          <w:sz w:val="24"/>
          <w:u w:val="single"/>
        </w:rPr>
        <w:t>898</w:t>
      </w:r>
      <w:r w:rsidR="0094121D" w:rsidRPr="00DA7131">
        <w:rPr>
          <w:rFonts w:ascii="Sylfaen" w:hAnsi="Sylfaen"/>
          <w:b/>
          <w:bCs/>
          <w:sz w:val="24"/>
          <w:u w:val="single"/>
          <w:lang w:val="ka-GE"/>
        </w:rPr>
        <w:t>;</w:t>
      </w:r>
      <w:r w:rsidR="0094121D">
        <w:rPr>
          <w:rFonts w:ascii="Sylfaen" w:hAnsi="Sylfaen"/>
          <w:b/>
          <w:bCs/>
          <w:sz w:val="24"/>
          <w:u w:val="single"/>
        </w:rPr>
        <w:t xml:space="preserve"> </w:t>
      </w:r>
      <w:r w:rsidR="0094121D" w:rsidRPr="00DA7131">
        <w:rPr>
          <w:rFonts w:ascii="Sylfaen" w:hAnsi="Sylfaen"/>
          <w:bCs/>
          <w:sz w:val="24"/>
          <w:lang w:val="ka-GE"/>
        </w:rPr>
        <w:t>საფრანგეთი</w:t>
      </w:r>
      <w:r w:rsidR="0094121D" w:rsidRPr="00DA7131">
        <w:rPr>
          <w:rFonts w:ascii="Sylfaen" w:hAnsi="Sylfaen"/>
          <w:b/>
          <w:bCs/>
          <w:sz w:val="24"/>
          <w:u w:val="single"/>
          <w:lang w:val="ka-GE"/>
        </w:rPr>
        <w:t xml:space="preserve"> </w:t>
      </w:r>
      <w:r w:rsidR="00F156DE">
        <w:rPr>
          <w:rFonts w:ascii="Sylfaen" w:hAnsi="Sylfaen"/>
          <w:b/>
          <w:bCs/>
          <w:sz w:val="24"/>
          <w:u w:val="single"/>
          <w:lang w:val="ka-GE"/>
        </w:rPr>
        <w:t xml:space="preserve">52 128 </w:t>
      </w:r>
      <w:r w:rsidR="0094121D">
        <w:rPr>
          <w:rFonts w:ascii="Sylfaen" w:hAnsi="Sylfaen"/>
          <w:b/>
          <w:bCs/>
          <w:sz w:val="24"/>
          <w:u w:val="single"/>
        </w:rPr>
        <w:t>,</w:t>
      </w:r>
      <w:r w:rsidR="0094121D" w:rsidRPr="00DA7131">
        <w:rPr>
          <w:rFonts w:ascii="Sylfaen" w:hAnsi="Sylfaen"/>
          <w:bCs/>
          <w:sz w:val="24"/>
          <w:lang w:val="ka-GE"/>
        </w:rPr>
        <w:t xml:space="preserve">სიკვდილი </w:t>
      </w:r>
      <w:r w:rsidR="002B4CC0">
        <w:rPr>
          <w:rFonts w:ascii="Sylfaen" w:hAnsi="Sylfaen"/>
          <w:b/>
          <w:bCs/>
          <w:sz w:val="24"/>
          <w:u w:val="single"/>
          <w:lang w:val="ka-GE"/>
        </w:rPr>
        <w:t xml:space="preserve">3 </w:t>
      </w:r>
      <w:r w:rsidR="00F156DE">
        <w:rPr>
          <w:rFonts w:ascii="Sylfaen" w:hAnsi="Sylfaen"/>
          <w:b/>
          <w:bCs/>
          <w:sz w:val="24"/>
          <w:u w:val="single"/>
          <w:lang w:val="ka-GE"/>
        </w:rPr>
        <w:t>523</w:t>
      </w:r>
      <w:r w:rsidR="00176CD9">
        <w:rPr>
          <w:rFonts w:ascii="Sylfaen" w:hAnsi="Sylfaen"/>
          <w:b/>
          <w:bCs/>
          <w:sz w:val="24"/>
          <w:u w:val="single"/>
        </w:rPr>
        <w:t xml:space="preserve"> </w:t>
      </w:r>
      <w:r w:rsidR="0094121D" w:rsidRPr="00DA7131">
        <w:rPr>
          <w:rFonts w:ascii="Sylfaen" w:hAnsi="Sylfaen"/>
          <w:b/>
          <w:bCs/>
          <w:sz w:val="24"/>
          <w:u w:val="single"/>
          <w:lang w:val="ka-GE"/>
        </w:rPr>
        <w:t xml:space="preserve">, </w:t>
      </w:r>
      <w:r w:rsidR="007A2170" w:rsidRPr="00DA7131">
        <w:rPr>
          <w:rFonts w:ascii="Sylfaen" w:hAnsi="Sylfaen"/>
          <w:bCs/>
          <w:sz w:val="24"/>
          <w:lang w:val="ka-GE"/>
        </w:rPr>
        <w:t xml:space="preserve">სამხრეთ კორეის რესპუბლიკა </w:t>
      </w:r>
      <w:r w:rsidR="007A2170" w:rsidRPr="00DA7131">
        <w:rPr>
          <w:rFonts w:ascii="Sylfaen" w:hAnsi="Sylfaen"/>
          <w:b/>
          <w:bCs/>
          <w:sz w:val="24"/>
          <w:u w:val="single"/>
          <w:lang w:val="ka-GE"/>
        </w:rPr>
        <w:t xml:space="preserve"> </w:t>
      </w:r>
      <w:r w:rsidR="00AC7DFD">
        <w:rPr>
          <w:rFonts w:ascii="Sylfaen" w:hAnsi="Sylfaen"/>
          <w:b/>
          <w:bCs/>
          <w:sz w:val="24"/>
          <w:u w:val="single"/>
        </w:rPr>
        <w:t xml:space="preserve">9 </w:t>
      </w:r>
      <w:r w:rsidR="001649B9">
        <w:rPr>
          <w:rFonts w:ascii="Sylfaen" w:hAnsi="Sylfaen"/>
          <w:b/>
          <w:bCs/>
          <w:sz w:val="24"/>
          <w:u w:val="single"/>
          <w:lang w:val="ka-GE"/>
        </w:rPr>
        <w:t>786</w:t>
      </w:r>
      <w:r w:rsidR="007A2170" w:rsidRPr="00DA7131">
        <w:rPr>
          <w:rFonts w:ascii="Sylfaen" w:hAnsi="Sylfaen"/>
          <w:b/>
          <w:bCs/>
          <w:sz w:val="24"/>
          <w:u w:val="single"/>
          <w:lang w:val="ka-GE"/>
        </w:rPr>
        <w:t xml:space="preserve">, </w:t>
      </w:r>
      <w:r w:rsidR="007A2170" w:rsidRPr="00DA7131">
        <w:rPr>
          <w:rFonts w:ascii="Sylfaen" w:hAnsi="Sylfaen"/>
          <w:bCs/>
          <w:sz w:val="24"/>
          <w:lang w:val="ka-GE"/>
        </w:rPr>
        <w:t xml:space="preserve">სიკვდილი </w:t>
      </w:r>
      <w:r w:rsidR="000849BF">
        <w:rPr>
          <w:rFonts w:ascii="Sylfaen" w:hAnsi="Sylfaen"/>
          <w:b/>
          <w:bCs/>
          <w:sz w:val="24"/>
          <w:u w:val="single"/>
        </w:rPr>
        <w:t>1</w:t>
      </w:r>
      <w:r w:rsidR="001649B9">
        <w:rPr>
          <w:rFonts w:ascii="Sylfaen" w:hAnsi="Sylfaen"/>
          <w:b/>
          <w:bCs/>
          <w:sz w:val="24"/>
          <w:u w:val="single"/>
          <w:lang w:val="ka-GE"/>
        </w:rPr>
        <w:t>63</w:t>
      </w:r>
      <w:r w:rsidR="007A2170">
        <w:rPr>
          <w:rFonts w:ascii="Sylfaen" w:hAnsi="Sylfaen"/>
          <w:b/>
          <w:bCs/>
          <w:sz w:val="24"/>
          <w:u w:val="single"/>
          <w:lang w:val="ka-GE"/>
        </w:rPr>
        <w:t>;</w:t>
      </w:r>
      <w:r w:rsidR="007A2170" w:rsidRPr="00DA7131">
        <w:rPr>
          <w:rFonts w:ascii="Sylfaen" w:hAnsi="Sylfaen"/>
          <w:b/>
          <w:bCs/>
          <w:sz w:val="24"/>
          <w:u w:val="single"/>
          <w:lang w:val="ka-GE"/>
        </w:rPr>
        <w:t xml:space="preserve">  </w:t>
      </w:r>
      <w:r w:rsidRPr="00DA7131">
        <w:rPr>
          <w:rFonts w:ascii="Sylfaen" w:hAnsi="Sylfaen"/>
          <w:bCs/>
          <w:sz w:val="24"/>
          <w:lang w:val="ka-GE"/>
        </w:rPr>
        <w:t xml:space="preserve">შვეიცარია სულ </w:t>
      </w:r>
      <w:r w:rsidR="00F156DE">
        <w:rPr>
          <w:rFonts w:ascii="Sylfaen" w:hAnsi="Sylfaen"/>
          <w:b/>
          <w:bCs/>
          <w:sz w:val="24"/>
          <w:u w:val="single"/>
          <w:lang w:val="ka-GE"/>
        </w:rPr>
        <w:t>16 108</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19651A">
        <w:rPr>
          <w:rFonts w:ascii="Sylfaen" w:hAnsi="Sylfaen"/>
          <w:bCs/>
          <w:sz w:val="24"/>
        </w:rPr>
        <w:t xml:space="preserve"> </w:t>
      </w:r>
      <w:r w:rsidR="00F156DE">
        <w:rPr>
          <w:rFonts w:ascii="Sylfaen" w:hAnsi="Sylfaen"/>
          <w:b/>
          <w:bCs/>
          <w:sz w:val="24"/>
          <w:u w:val="single"/>
          <w:lang w:val="ka-GE"/>
        </w:rPr>
        <w:t>373</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00F156DE">
        <w:rPr>
          <w:rFonts w:ascii="Sylfaen" w:hAnsi="Sylfaen"/>
          <w:b/>
          <w:bCs/>
          <w:sz w:val="24"/>
          <w:u w:val="single"/>
          <w:lang w:val="ka-GE"/>
        </w:rPr>
        <w:t xml:space="preserve">25 150 </w:t>
      </w:r>
      <w:r w:rsidR="0038500E">
        <w:rPr>
          <w:rFonts w:ascii="Sylfaen" w:hAnsi="Sylfaen"/>
          <w:b/>
          <w:bCs/>
          <w:sz w:val="24"/>
          <w:u w:val="single"/>
        </w:rPr>
        <w:t xml:space="preserve"> </w:t>
      </w:r>
      <w:r w:rsidRPr="00DA7131">
        <w:rPr>
          <w:rFonts w:ascii="Sylfaen" w:hAnsi="Sylfaen"/>
          <w:bCs/>
          <w:sz w:val="24"/>
          <w:lang w:val="ka-GE"/>
        </w:rPr>
        <w:t xml:space="preserve">სიკვდილი </w:t>
      </w:r>
      <w:r w:rsidR="00176CD9">
        <w:rPr>
          <w:rFonts w:ascii="Sylfaen" w:hAnsi="Sylfaen"/>
          <w:b/>
          <w:bCs/>
          <w:sz w:val="24"/>
          <w:u w:val="single"/>
        </w:rPr>
        <w:t xml:space="preserve">1 </w:t>
      </w:r>
      <w:r w:rsidR="00F156DE">
        <w:rPr>
          <w:rFonts w:ascii="Sylfaen" w:hAnsi="Sylfaen"/>
          <w:b/>
          <w:bCs/>
          <w:sz w:val="24"/>
          <w:u w:val="single"/>
          <w:lang w:val="ka-GE"/>
        </w:rPr>
        <w:t>789</w:t>
      </w:r>
      <w:r w:rsidR="0094121D">
        <w:rPr>
          <w:rFonts w:ascii="Sylfaen" w:hAnsi="Sylfaen"/>
          <w:b/>
          <w:bCs/>
          <w:sz w:val="24"/>
          <w:u w:val="single"/>
        </w:rPr>
        <w:t>;</w:t>
      </w:r>
      <w:r w:rsidRPr="00DA7131">
        <w:rPr>
          <w:rFonts w:ascii="Sylfaen" w:hAnsi="Sylfaen"/>
          <w:bCs/>
          <w:sz w:val="24"/>
          <w:lang w:val="ka-GE"/>
        </w:rPr>
        <w:t xml:space="preserve"> </w:t>
      </w:r>
      <w:r w:rsidR="00F156DE">
        <w:rPr>
          <w:rFonts w:ascii="Sylfaen" w:hAnsi="Sylfaen"/>
          <w:bCs/>
          <w:sz w:val="24"/>
        </w:rPr>
        <w:t xml:space="preserve"> </w:t>
      </w:r>
      <w:r w:rsidR="00F156DE">
        <w:rPr>
          <w:rFonts w:ascii="Sylfaen" w:hAnsi="Sylfaen"/>
          <w:bCs/>
          <w:sz w:val="24"/>
          <w:lang w:val="ka-GE"/>
        </w:rPr>
        <w:t xml:space="preserve">თურქეთი სულ </w:t>
      </w:r>
      <w:r w:rsidR="00F156DE" w:rsidRPr="00F156DE">
        <w:rPr>
          <w:rFonts w:ascii="Sylfaen" w:hAnsi="Sylfaen"/>
          <w:b/>
          <w:bCs/>
          <w:sz w:val="24"/>
          <w:u w:val="single"/>
          <w:lang w:val="ka-GE"/>
        </w:rPr>
        <w:t>15 422</w:t>
      </w:r>
      <w:r w:rsidR="00F156DE">
        <w:rPr>
          <w:rFonts w:ascii="Sylfaen" w:hAnsi="Sylfaen"/>
          <w:bCs/>
          <w:sz w:val="24"/>
          <w:lang w:val="ka-GE"/>
        </w:rPr>
        <w:t xml:space="preserve"> შემთხვევა, სიკვდილი </w:t>
      </w:r>
      <w:r w:rsidR="00F156DE" w:rsidRPr="00F156DE">
        <w:rPr>
          <w:rFonts w:ascii="Sylfaen" w:hAnsi="Sylfaen"/>
          <w:b/>
          <w:bCs/>
          <w:sz w:val="24"/>
          <w:u w:val="single"/>
          <w:lang w:val="ka-GE"/>
        </w:rPr>
        <w:t>214</w:t>
      </w:r>
      <w:r w:rsidR="00F156DE">
        <w:rPr>
          <w:rFonts w:ascii="Sylfaen" w:hAnsi="Sylfaen"/>
          <w:bCs/>
          <w:sz w:val="24"/>
          <w:lang w:val="ka-GE"/>
        </w:rPr>
        <w:t xml:space="preserve">; </w:t>
      </w:r>
      <w:r w:rsidRPr="00DA7131">
        <w:rPr>
          <w:rFonts w:ascii="Sylfaen" w:hAnsi="Sylfaen"/>
          <w:bCs/>
          <w:sz w:val="24"/>
          <w:lang w:val="ka-GE"/>
        </w:rPr>
        <w:t xml:space="preserve">ნიდერლანდები </w:t>
      </w:r>
      <w:r w:rsidR="00F156DE">
        <w:rPr>
          <w:rFonts w:ascii="Sylfaen" w:hAnsi="Sylfaen"/>
          <w:b/>
          <w:bCs/>
          <w:sz w:val="24"/>
          <w:u w:val="single"/>
          <w:lang w:val="ka-GE"/>
        </w:rPr>
        <w:t>12 595</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F156DE">
        <w:rPr>
          <w:rFonts w:ascii="Sylfaen" w:hAnsi="Sylfaen"/>
          <w:b/>
          <w:bCs/>
          <w:sz w:val="24"/>
          <w:u w:val="single"/>
          <w:lang w:val="ka-GE"/>
        </w:rPr>
        <w:t>1 036</w:t>
      </w:r>
      <w:r w:rsidR="002B4CC0">
        <w:rPr>
          <w:rFonts w:ascii="Sylfaen" w:hAnsi="Sylfaen"/>
          <w:b/>
          <w:bCs/>
          <w:sz w:val="24"/>
          <w:u w:val="single"/>
          <w:lang w:val="ka-GE"/>
        </w:rPr>
        <w:t xml:space="preserve"> </w:t>
      </w:r>
      <w:r w:rsidRPr="00DA7131">
        <w:rPr>
          <w:rFonts w:ascii="Sylfaen" w:hAnsi="Sylfaen"/>
          <w:bCs/>
          <w:sz w:val="24"/>
          <w:lang w:val="ka-GE"/>
        </w:rPr>
        <w:t xml:space="preserve">შემთხვევა; </w:t>
      </w:r>
      <w:r w:rsidR="00A575AD">
        <w:rPr>
          <w:rFonts w:ascii="Sylfaen" w:hAnsi="Sylfaen"/>
          <w:bCs/>
          <w:sz w:val="24"/>
          <w:lang w:val="ka-GE"/>
        </w:rPr>
        <w:t xml:space="preserve">ავსტრია სულ </w:t>
      </w:r>
      <w:r w:rsidR="00F156DE">
        <w:rPr>
          <w:rFonts w:ascii="Sylfaen" w:hAnsi="Sylfaen"/>
          <w:b/>
          <w:bCs/>
          <w:sz w:val="24"/>
          <w:u w:val="single"/>
          <w:lang w:val="ka-GE"/>
        </w:rPr>
        <w:t>10 182</w:t>
      </w:r>
      <w:r w:rsidR="008103E9">
        <w:rPr>
          <w:rFonts w:ascii="Sylfaen" w:hAnsi="Sylfaen"/>
          <w:bCs/>
          <w:sz w:val="24"/>
          <w:lang w:val="ka-GE"/>
        </w:rPr>
        <w:t xml:space="preserve"> სიკვდილი </w:t>
      </w:r>
      <w:r w:rsidR="00F156DE">
        <w:rPr>
          <w:rFonts w:ascii="Sylfaen" w:hAnsi="Sylfaen"/>
          <w:b/>
          <w:bCs/>
          <w:sz w:val="24"/>
          <w:u w:val="single"/>
          <w:lang w:val="ka-GE"/>
        </w:rPr>
        <w:t>12</w:t>
      </w:r>
      <w:r w:rsidR="002B4CC0">
        <w:rPr>
          <w:rFonts w:ascii="Sylfaen" w:hAnsi="Sylfaen"/>
          <w:b/>
          <w:bCs/>
          <w:sz w:val="24"/>
          <w:u w:val="single"/>
          <w:lang w:val="ka-GE"/>
        </w:rPr>
        <w:t>8</w:t>
      </w:r>
      <w:r w:rsidR="008103E9">
        <w:rPr>
          <w:rFonts w:ascii="Sylfaen" w:hAnsi="Sylfaen"/>
          <w:bCs/>
          <w:sz w:val="24"/>
          <w:lang w:val="ka-GE"/>
        </w:rPr>
        <w:t xml:space="preserve">, </w:t>
      </w:r>
      <w:r w:rsidR="008103E9" w:rsidRPr="00DA7131">
        <w:rPr>
          <w:rFonts w:ascii="Sylfaen" w:hAnsi="Sylfaen"/>
          <w:bCs/>
          <w:sz w:val="24"/>
          <w:lang w:val="ka-GE"/>
        </w:rPr>
        <w:t xml:space="preserve">ბელგია  სულ </w:t>
      </w:r>
      <w:r w:rsidR="00F156DE">
        <w:rPr>
          <w:rFonts w:ascii="Sylfaen" w:hAnsi="Sylfaen"/>
          <w:b/>
          <w:bCs/>
          <w:sz w:val="24"/>
          <w:u w:val="single"/>
          <w:lang w:val="ka-GE"/>
        </w:rPr>
        <w:t>12 775</w:t>
      </w:r>
      <w:r w:rsidR="002B4CC0">
        <w:rPr>
          <w:rFonts w:ascii="Sylfaen" w:hAnsi="Sylfaen"/>
          <w:b/>
          <w:bCs/>
          <w:sz w:val="24"/>
          <w:u w:val="single"/>
          <w:lang w:val="ka-GE"/>
        </w:rPr>
        <w:t xml:space="preserve"> </w:t>
      </w:r>
      <w:r w:rsidR="00176CD9">
        <w:rPr>
          <w:rFonts w:ascii="Sylfaen" w:hAnsi="Sylfaen"/>
          <w:b/>
          <w:bCs/>
          <w:sz w:val="24"/>
          <w:u w:val="single"/>
        </w:rPr>
        <w:t xml:space="preserve"> </w:t>
      </w:r>
      <w:r w:rsidR="000849BF">
        <w:rPr>
          <w:rFonts w:ascii="Sylfaen" w:hAnsi="Sylfaen"/>
          <w:b/>
          <w:bCs/>
          <w:sz w:val="24"/>
          <w:u w:val="single"/>
        </w:rPr>
        <w:t xml:space="preserve"> </w:t>
      </w:r>
      <w:r w:rsidR="008103E9" w:rsidRPr="00DA7131">
        <w:rPr>
          <w:rFonts w:ascii="Sylfaen" w:hAnsi="Sylfaen"/>
          <w:bCs/>
          <w:sz w:val="24"/>
          <w:lang w:val="ka-GE"/>
        </w:rPr>
        <w:t xml:space="preserve">შემთხვევა სიკვდილი </w:t>
      </w:r>
      <w:r w:rsidR="00F156DE">
        <w:rPr>
          <w:rFonts w:ascii="Sylfaen" w:hAnsi="Sylfaen"/>
          <w:b/>
          <w:bCs/>
          <w:sz w:val="24"/>
          <w:u w:val="single"/>
          <w:lang w:val="ka-GE"/>
        </w:rPr>
        <w:t>705</w:t>
      </w:r>
      <w:r w:rsidR="008103E9">
        <w:rPr>
          <w:rFonts w:ascii="Sylfaen" w:hAnsi="Sylfaen"/>
          <w:b/>
          <w:bCs/>
          <w:sz w:val="24"/>
          <w:u w:val="single"/>
        </w:rPr>
        <w:t>;</w:t>
      </w:r>
      <w:r w:rsidR="008103E9">
        <w:rPr>
          <w:rFonts w:ascii="Sylfaen" w:hAnsi="Sylfaen"/>
          <w:sz w:val="24"/>
          <w:lang w:val="ka-GE"/>
        </w:rPr>
        <w:t xml:space="preserve"> </w:t>
      </w:r>
      <w:r w:rsidR="00FD0F4F">
        <w:rPr>
          <w:rFonts w:ascii="Sylfaen" w:hAnsi="Sylfaen"/>
          <w:sz w:val="24"/>
        </w:rPr>
        <w:t xml:space="preserve"> </w:t>
      </w:r>
      <w:r w:rsidR="00FD0F4F">
        <w:rPr>
          <w:rFonts w:ascii="Sylfaen" w:hAnsi="Sylfaen"/>
          <w:sz w:val="24"/>
          <w:lang w:val="ka-GE"/>
        </w:rPr>
        <w:t xml:space="preserve">პორტუგალია სულ </w:t>
      </w:r>
      <w:r w:rsidR="00F156DE">
        <w:rPr>
          <w:rFonts w:ascii="Sylfaen" w:hAnsi="Sylfaen"/>
          <w:b/>
          <w:sz w:val="24"/>
          <w:u w:val="single"/>
          <w:lang w:val="ka-GE"/>
        </w:rPr>
        <w:t>7 443</w:t>
      </w:r>
      <w:r w:rsidR="00FD0F4F">
        <w:rPr>
          <w:rFonts w:ascii="Sylfaen" w:hAnsi="Sylfaen"/>
          <w:sz w:val="24"/>
          <w:lang w:val="ka-GE"/>
        </w:rPr>
        <w:t xml:space="preserve"> შემთხვევა, სიკვდილი </w:t>
      </w:r>
      <w:r w:rsidR="00176CD9">
        <w:rPr>
          <w:rFonts w:ascii="Sylfaen" w:hAnsi="Sylfaen"/>
          <w:b/>
          <w:sz w:val="24"/>
          <w:u w:val="single"/>
        </w:rPr>
        <w:t>1</w:t>
      </w:r>
      <w:r w:rsidR="00F156DE">
        <w:rPr>
          <w:rFonts w:ascii="Sylfaen" w:hAnsi="Sylfaen"/>
          <w:b/>
          <w:sz w:val="24"/>
          <w:u w:val="single"/>
          <w:lang w:val="ka-GE"/>
        </w:rPr>
        <w:t>6</w:t>
      </w:r>
      <w:r w:rsidR="002B4CC0">
        <w:rPr>
          <w:rFonts w:ascii="Sylfaen" w:hAnsi="Sylfaen"/>
          <w:b/>
          <w:sz w:val="24"/>
          <w:u w:val="single"/>
          <w:lang w:val="ka-GE"/>
        </w:rPr>
        <w:t>0</w:t>
      </w:r>
      <w:r w:rsidR="00FD0F4F">
        <w:rPr>
          <w:rFonts w:ascii="Sylfaen" w:hAnsi="Sylfaen"/>
          <w:sz w:val="24"/>
          <w:lang w:val="ka-GE"/>
        </w:rPr>
        <w:t xml:space="preserve">; </w:t>
      </w:r>
      <w:r w:rsidRPr="00DA7131">
        <w:rPr>
          <w:rFonts w:ascii="Sylfaen" w:hAnsi="Sylfaen"/>
          <w:bCs/>
          <w:sz w:val="24"/>
          <w:lang w:val="ka-GE"/>
        </w:rPr>
        <w:t xml:space="preserve">ნორვეგია სულ </w:t>
      </w:r>
      <w:r w:rsidR="00AC7DFD">
        <w:rPr>
          <w:rFonts w:ascii="Sylfaen" w:hAnsi="Sylfaen"/>
          <w:b/>
          <w:bCs/>
          <w:sz w:val="24"/>
          <w:u w:val="single"/>
        </w:rPr>
        <w:t xml:space="preserve">4 </w:t>
      </w:r>
      <w:r w:rsidR="00F156DE">
        <w:rPr>
          <w:rFonts w:ascii="Sylfaen" w:hAnsi="Sylfaen"/>
          <w:b/>
          <w:bCs/>
          <w:sz w:val="24"/>
          <w:u w:val="single"/>
          <w:lang w:val="ka-GE"/>
        </w:rPr>
        <w:t>447</w:t>
      </w:r>
      <w:r w:rsidR="008103E9">
        <w:rPr>
          <w:rFonts w:ascii="Sylfaen" w:hAnsi="Sylfaen"/>
          <w:b/>
          <w:bCs/>
          <w:sz w:val="24"/>
          <w:u w:val="single"/>
          <w:lang w:val="ka-GE"/>
        </w:rPr>
        <w:t>,</w:t>
      </w:r>
      <w:r w:rsidRPr="00DA7131">
        <w:rPr>
          <w:rFonts w:ascii="Sylfaen" w:hAnsi="Sylfaen"/>
          <w:bCs/>
          <w:sz w:val="24"/>
          <w:lang w:val="ka-GE"/>
        </w:rPr>
        <w:t xml:space="preserve"> სიკვდილი </w:t>
      </w:r>
      <w:r w:rsidR="00176CD9">
        <w:rPr>
          <w:rFonts w:ascii="Sylfaen" w:hAnsi="Sylfaen"/>
          <w:b/>
          <w:bCs/>
          <w:sz w:val="24"/>
          <w:u w:val="single"/>
        </w:rPr>
        <w:t>2</w:t>
      </w:r>
      <w:r w:rsidR="00F156DE">
        <w:rPr>
          <w:rFonts w:ascii="Sylfaen" w:hAnsi="Sylfaen"/>
          <w:b/>
          <w:bCs/>
          <w:sz w:val="24"/>
          <w:u w:val="single"/>
          <w:lang w:val="ka-GE"/>
        </w:rPr>
        <w:t>8</w:t>
      </w:r>
      <w:r w:rsidRPr="00DA7131">
        <w:rPr>
          <w:rFonts w:ascii="Sylfaen" w:hAnsi="Sylfaen"/>
          <w:b/>
          <w:bCs/>
          <w:sz w:val="24"/>
          <w:u w:val="single"/>
          <w:lang w:val="ka-GE"/>
        </w:rPr>
        <w:t>;</w:t>
      </w:r>
      <w:r w:rsidRPr="00DA7131">
        <w:rPr>
          <w:rFonts w:ascii="Sylfaen" w:hAnsi="Sylfaen"/>
          <w:bCs/>
          <w:sz w:val="24"/>
          <w:lang w:val="ka-GE"/>
        </w:rPr>
        <w:t xml:space="preserve"> შვედეთი სულ </w:t>
      </w:r>
      <w:r w:rsidR="00F86B29">
        <w:rPr>
          <w:rFonts w:ascii="Sylfaen" w:hAnsi="Sylfaen"/>
          <w:b/>
          <w:bCs/>
          <w:sz w:val="24"/>
          <w:u w:val="single"/>
          <w:lang w:val="ka-GE"/>
        </w:rPr>
        <w:t xml:space="preserve">4 </w:t>
      </w:r>
      <w:r w:rsidR="00F156DE">
        <w:rPr>
          <w:rFonts w:ascii="Sylfaen" w:hAnsi="Sylfaen"/>
          <w:b/>
          <w:bCs/>
          <w:sz w:val="24"/>
          <w:u w:val="single"/>
          <w:lang w:val="ka-GE"/>
        </w:rPr>
        <w:t>435</w:t>
      </w:r>
      <w:r w:rsidR="00CF7AA6">
        <w:rPr>
          <w:rFonts w:ascii="Sylfaen" w:hAnsi="Sylfaen"/>
          <w:b/>
          <w:bCs/>
          <w:sz w:val="24"/>
          <w:u w:val="single"/>
        </w:rPr>
        <w:t xml:space="preserve"> </w:t>
      </w:r>
      <w:r w:rsidRPr="00DA7131">
        <w:rPr>
          <w:rFonts w:ascii="Sylfaen" w:hAnsi="Sylfaen"/>
          <w:bCs/>
          <w:sz w:val="24"/>
          <w:lang w:val="ka-GE"/>
        </w:rPr>
        <w:t xml:space="preserve">სიკვდილის </w:t>
      </w:r>
      <w:r w:rsidR="00176CD9">
        <w:rPr>
          <w:rFonts w:ascii="Sylfaen" w:hAnsi="Sylfaen"/>
          <w:b/>
          <w:bCs/>
          <w:sz w:val="24"/>
          <w:u w:val="single"/>
        </w:rPr>
        <w:t>1</w:t>
      </w:r>
      <w:r w:rsidR="00F156DE">
        <w:rPr>
          <w:rFonts w:ascii="Sylfaen" w:hAnsi="Sylfaen"/>
          <w:b/>
          <w:bCs/>
          <w:sz w:val="24"/>
          <w:u w:val="single"/>
          <w:lang w:val="ka-GE"/>
        </w:rPr>
        <w:t>80</w:t>
      </w:r>
      <w:r w:rsidR="00F86B29">
        <w:rPr>
          <w:rFonts w:ascii="Sylfaen" w:hAnsi="Sylfaen"/>
          <w:b/>
          <w:bCs/>
          <w:sz w:val="24"/>
          <w:u w:val="single"/>
          <w:lang w:val="ka-GE"/>
        </w:rPr>
        <w:t xml:space="preserve"> </w:t>
      </w:r>
      <w:r w:rsidRPr="00DA7131">
        <w:rPr>
          <w:rFonts w:ascii="Sylfaen" w:hAnsi="Sylfaen"/>
          <w:bCs/>
          <w:sz w:val="24"/>
          <w:lang w:val="ka-GE"/>
        </w:rPr>
        <w:t xml:space="preserve">შემთხვევა; </w:t>
      </w:r>
    </w:p>
    <w:p w14:paraId="4FAC38B9" w14:textId="06EB6AFC" w:rsidR="00B85690" w:rsidRDefault="00906DD8" w:rsidP="002D00FA">
      <w:pPr>
        <w:shd w:val="clear" w:color="auto" w:fill="FFFFFF"/>
        <w:spacing w:before="100" w:beforeAutospacing="1" w:after="150" w:afterAutospacing="1" w:line="240" w:lineRule="auto"/>
        <w:jc w:val="both"/>
        <w:rPr>
          <w:rFonts w:ascii="Sylfaen" w:hAnsi="Sylfaen"/>
          <w:bCs/>
          <w:sz w:val="24"/>
          <w:lang w:val="ka-GE"/>
        </w:rPr>
      </w:pPr>
      <w:r w:rsidRPr="00906DD8">
        <w:rPr>
          <w:rFonts w:ascii="Sylfaen" w:hAnsi="Sylfaen"/>
          <w:bCs/>
          <w:sz w:val="24"/>
          <w:lang w:val="ka-GE"/>
        </w:rPr>
        <w:lastRenderedPageBreak/>
        <w:t>სიკვდილის  41 887</w:t>
      </w:r>
      <w:r w:rsidRPr="00906DD8">
        <w:rPr>
          <w:rFonts w:ascii="Sylfaen" w:hAnsi="Sylfaen"/>
          <w:bCs/>
          <w:sz w:val="24"/>
        </w:rPr>
        <w:t xml:space="preserve"> </w:t>
      </w:r>
      <w:r w:rsidRPr="00906DD8">
        <w:rPr>
          <w:rFonts w:ascii="Sylfaen" w:hAnsi="Sylfaen"/>
          <w:bCs/>
          <w:sz w:val="24"/>
          <w:lang w:val="ka-GE"/>
        </w:rPr>
        <w:t>იტალია (12 430), ესპანეთი (8 189), შეერთებული შტატები (4 079), საფრანგეთი (3 523), ჩინეთი (3 310), ირანი (2 898), გაერთიანებული სამეფო (1 789), ნიდერლანდები (1 039), გერმანია (732), ბელგია (705), შვეიცარია (373), თურქეთი (214), ბრაზილია (201), შვედეთი (180), სამხრეთ კორეა (163), პორტუგალია (160), ინდონეზია (136), ავსტრია (128), კანადა (96), დანია (90), ფილიპინები (88), ეკვადორი (79), ირლანდია (71), რუმინეთი (69), იაპონია (56), დომინიკის რესპუბლიკა (51), ერაყი (50), საბერძნეთი (49), ეგვიპტე (41), მალაიზია (37), მაროკო (36), ალჟირი (35), ინდოეთი (35), პოლონეთი (33), ჩეხეთი (31), პანამა (30), პერუ (30), მექსიკა (29), ნორვეგია (28), პაკისტანი (26), სან მარინო (26), არგენტინა (24), ლუქსემბურგი (23), სერბეთი (23), ავსტრალია (20), ისრაელი (20), ფინეთი (17), რუსეთი (17), კოლუმბია (16), უნგრეთი (16), ალბანეთი (15), სლოვენია (13), უკრაინა (13), ანდორა (12), ბოსნია და ჰერცეგოვინა (12), ბურკინა ფასო (12), ჩილე (12), ლიბანი (12), ჰონდურასი (10), საუდის არაბეთი (10), ტაილანდი (10), ჩრდილოეთი მაკედონია (9), ტუნისი (9), ბულგარეთი (8), კამერუნი (8), კვიპროსი (8), კონგოს დემოკრატიული რესპუბლიკა (8), პუერტო რიკო (8), ბოლივია (7), საერთაშორისო კონვეიერი იაპონიაში (7), ლიტვა (7), ხორვატია (6), კუბა (6), არაბთა გაერთიანებული ემირატები (6), აზერბაიჯანი (5), ბანგლადეში (5), განანა (5), იორდანია (5), სამხრეთ აფრიკა (5), ტაივანი (5), ავღანეთი (4),ბაჰრეინი (4), ესტონეთი (4), მოლდოვა (4), სომხეთი (3), გუამი (3), მავრიკი (3), ნიგერი (3), პარაგვაი (3), სინგაპური (3), ტრინიდადი და ტობაგო (3), ვენესუელა (3), ანგოლა (2), კონგო (2), კოსტა რიკა (2), გაიანა (2), ისლანდია (2), ნიგერია (2), ყატარი (2), შრი ლანკა (2), სუდანი (2), სირია (2), უზბეკეთი (2), ბრუნეი დარუსალამი (1), კეიპი ვერდე (1), კაიმანის კუნძულები (1), კოტ-დ’ივუარი (1), კურასაო (1), ელ სალვადორი (1), გაბონი (1), გამბია (1), გვატემალა (1), იამაიკა (1), ყაზახეთი (1), კენია (1), კოსოვო ** (1), მალი (1), ჩერნოგორია (1), მიანმარ (1), ახალი ზელანდია (1), ნიკარაგუა (1), ომანი (1), პალესტინა * (1), ტოგო (1), ტანზანიის გაერთიანებული რესპუბლიკა (1), ურუგვაი (1) და ზიმბაბვე</w:t>
      </w:r>
      <w:r w:rsidR="0025403D">
        <w:rPr>
          <w:rFonts w:ascii="Sylfaen" w:hAnsi="Sylfaen"/>
          <w:bCs/>
          <w:sz w:val="24"/>
          <w:lang w:val="ka-GE"/>
        </w:rPr>
        <w:t xml:space="preserve"> (1)</w:t>
      </w:r>
    </w:p>
    <w:p w14:paraId="7DA07553" w14:textId="77777777" w:rsidR="00B85690" w:rsidRDefault="00B85690" w:rsidP="002D00FA">
      <w:pPr>
        <w:shd w:val="clear" w:color="auto" w:fill="FFFFFF"/>
        <w:spacing w:before="100" w:beforeAutospacing="1" w:after="150" w:afterAutospacing="1" w:line="240" w:lineRule="auto"/>
        <w:jc w:val="both"/>
        <w:rPr>
          <w:rFonts w:ascii="Sylfaen" w:hAnsi="Sylfaen"/>
          <w:bCs/>
          <w:sz w:val="24"/>
          <w:lang w:val="ka-GE"/>
        </w:rPr>
      </w:pPr>
    </w:p>
    <w:p w14:paraId="53786BE2" w14:textId="77777777" w:rsidR="00B93FB9" w:rsidRDefault="00B93FB9" w:rsidP="002D00FA">
      <w:pPr>
        <w:shd w:val="clear" w:color="auto" w:fill="FFFFFF"/>
        <w:spacing w:before="100" w:beforeAutospacing="1" w:after="150" w:afterAutospacing="1" w:line="240" w:lineRule="auto"/>
        <w:jc w:val="both"/>
        <w:rPr>
          <w:rFonts w:ascii="Sylfaen" w:hAnsi="Sylfaen"/>
          <w:bCs/>
          <w:sz w:val="24"/>
          <w:lang w:val="ka-GE"/>
        </w:rPr>
      </w:pPr>
    </w:p>
    <w:p w14:paraId="4DCF9D62" w14:textId="77777777" w:rsidR="00B93FB9" w:rsidRDefault="00B93FB9" w:rsidP="002D00FA">
      <w:pPr>
        <w:shd w:val="clear" w:color="auto" w:fill="FFFFFF"/>
        <w:spacing w:before="100" w:beforeAutospacing="1" w:after="150" w:afterAutospacing="1" w:line="240" w:lineRule="auto"/>
        <w:jc w:val="both"/>
        <w:rPr>
          <w:rFonts w:ascii="Sylfaen" w:hAnsi="Sylfaen"/>
          <w:bCs/>
          <w:sz w:val="24"/>
          <w:lang w:val="ka-GE"/>
        </w:rPr>
      </w:pPr>
    </w:p>
    <w:p w14:paraId="30D5A21A" w14:textId="77777777" w:rsidR="00B93FB9" w:rsidRDefault="00B93FB9" w:rsidP="002D00FA">
      <w:pPr>
        <w:shd w:val="clear" w:color="auto" w:fill="FFFFFF"/>
        <w:spacing w:before="100" w:beforeAutospacing="1" w:after="150" w:afterAutospacing="1" w:line="240" w:lineRule="auto"/>
        <w:jc w:val="both"/>
        <w:rPr>
          <w:rFonts w:ascii="Sylfaen" w:hAnsi="Sylfaen"/>
          <w:bCs/>
          <w:sz w:val="24"/>
          <w:lang w:val="ka-GE"/>
        </w:rPr>
      </w:pPr>
    </w:p>
    <w:p w14:paraId="0EB88FB2" w14:textId="77777777" w:rsidR="00B93FB9" w:rsidRDefault="00B93FB9" w:rsidP="002D00FA">
      <w:pPr>
        <w:shd w:val="clear" w:color="auto" w:fill="FFFFFF"/>
        <w:spacing w:before="100" w:beforeAutospacing="1" w:after="150" w:afterAutospacing="1" w:line="240" w:lineRule="auto"/>
        <w:jc w:val="both"/>
        <w:rPr>
          <w:rFonts w:ascii="Sylfaen" w:hAnsi="Sylfaen"/>
          <w:bCs/>
          <w:sz w:val="24"/>
          <w:lang w:val="ka-GE"/>
        </w:rPr>
      </w:pPr>
    </w:p>
    <w:p w14:paraId="596D67BE" w14:textId="77777777" w:rsidR="00B93FB9" w:rsidRDefault="00B93FB9" w:rsidP="002D00FA">
      <w:pPr>
        <w:shd w:val="clear" w:color="auto" w:fill="FFFFFF"/>
        <w:spacing w:before="100" w:beforeAutospacing="1" w:after="150" w:afterAutospacing="1" w:line="240" w:lineRule="auto"/>
        <w:jc w:val="both"/>
        <w:rPr>
          <w:rFonts w:ascii="Sylfaen" w:hAnsi="Sylfaen"/>
          <w:bCs/>
          <w:sz w:val="24"/>
          <w:lang w:val="ka-GE"/>
        </w:rPr>
      </w:pPr>
    </w:p>
    <w:p w14:paraId="5531DA2F" w14:textId="77777777" w:rsidR="00B93FB9" w:rsidRDefault="00B93FB9" w:rsidP="002D00FA">
      <w:pPr>
        <w:shd w:val="clear" w:color="auto" w:fill="FFFFFF"/>
        <w:spacing w:before="100" w:beforeAutospacing="1" w:after="150" w:afterAutospacing="1" w:line="240" w:lineRule="auto"/>
        <w:jc w:val="both"/>
        <w:rPr>
          <w:rFonts w:ascii="Sylfaen" w:hAnsi="Sylfaen"/>
          <w:bCs/>
          <w:sz w:val="24"/>
          <w:lang w:val="ka-GE"/>
        </w:rPr>
      </w:pPr>
    </w:p>
    <w:p w14:paraId="748C2812" w14:textId="77777777" w:rsidR="00B93FB9" w:rsidRDefault="00B93FB9" w:rsidP="002D00FA">
      <w:pPr>
        <w:shd w:val="clear" w:color="auto" w:fill="FFFFFF"/>
        <w:spacing w:before="100" w:beforeAutospacing="1" w:after="150" w:afterAutospacing="1" w:line="240" w:lineRule="auto"/>
        <w:jc w:val="both"/>
        <w:rPr>
          <w:rFonts w:ascii="Sylfaen" w:hAnsi="Sylfaen"/>
          <w:bCs/>
          <w:sz w:val="24"/>
          <w:lang w:val="ka-GE"/>
        </w:rPr>
      </w:pPr>
    </w:p>
    <w:p w14:paraId="3FEA2310" w14:textId="77777777" w:rsidR="00B93FB9" w:rsidRDefault="00B93FB9" w:rsidP="002D00FA">
      <w:pPr>
        <w:shd w:val="clear" w:color="auto" w:fill="FFFFFF"/>
        <w:spacing w:before="100" w:beforeAutospacing="1" w:after="150" w:afterAutospacing="1" w:line="240" w:lineRule="auto"/>
        <w:jc w:val="both"/>
        <w:rPr>
          <w:rFonts w:ascii="Sylfaen" w:hAnsi="Sylfaen"/>
          <w:bCs/>
          <w:sz w:val="24"/>
          <w:lang w:val="ka-GE"/>
        </w:rPr>
      </w:pPr>
    </w:p>
    <w:p w14:paraId="243F0D17" w14:textId="77777777" w:rsidR="001066E5" w:rsidRPr="002D00FA" w:rsidRDefault="001066E5" w:rsidP="002D00FA">
      <w:pPr>
        <w:shd w:val="clear" w:color="auto" w:fill="FFFFFF"/>
        <w:spacing w:before="100" w:beforeAutospacing="1" w:after="150" w:afterAutospacing="1" w:line="240" w:lineRule="auto"/>
        <w:jc w:val="both"/>
        <w:rPr>
          <w:rFonts w:ascii="Sylfaen" w:hAnsi="Sylfaen"/>
          <w:bCs/>
          <w:sz w:val="24"/>
          <w:lang w:val="ka-GE"/>
        </w:rPr>
      </w:pPr>
    </w:p>
    <w:p w14:paraId="60491013" w14:textId="77777777" w:rsidR="00070099" w:rsidRPr="00DA7131" w:rsidRDefault="00070099" w:rsidP="00D96E4A">
      <w:pPr>
        <w:tabs>
          <w:tab w:val="left" w:pos="3150"/>
        </w:tabs>
        <w:jc w:val="both"/>
        <w:rPr>
          <w:rFonts w:ascii="Sylfaen" w:hAnsi="Sylfaen"/>
          <w:b/>
          <w:sz w:val="24"/>
          <w:u w:val="single"/>
          <w:lang w:val="ka-GE"/>
        </w:rPr>
      </w:pPr>
      <w:r w:rsidRPr="00DA7131">
        <w:rPr>
          <w:rFonts w:ascii="Sylfaen" w:hAnsi="Sylfaen"/>
          <w:b/>
          <w:sz w:val="24"/>
          <w:u w:val="single"/>
          <w:lang w:val="ka-GE"/>
        </w:rPr>
        <w:lastRenderedPageBreak/>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14:paraId="6DFA94A6" w14:textId="25502C48" w:rsidR="00070099" w:rsidRPr="00DA7131" w:rsidRDefault="00F156DE" w:rsidP="00D96E4A">
      <w:pPr>
        <w:jc w:val="both"/>
        <w:rPr>
          <w:rFonts w:ascii="Sylfaen" w:hAnsi="Sylfaen"/>
          <w:sz w:val="24"/>
          <w:lang w:val="ka-GE"/>
        </w:rPr>
      </w:pPr>
      <w:r>
        <w:rPr>
          <w:rFonts w:ascii="Sylfaen" w:hAnsi="Sylfaen"/>
          <w:sz w:val="24"/>
          <w:lang w:val="ka-GE"/>
        </w:rPr>
        <w:t>2</w:t>
      </w:r>
      <w:r w:rsidR="001649B9">
        <w:rPr>
          <w:rFonts w:ascii="Sylfaen" w:hAnsi="Sylfaen"/>
          <w:sz w:val="24"/>
          <w:lang w:val="ka-GE"/>
        </w:rPr>
        <w:t xml:space="preserve"> აპრილის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1066E5">
        <w:rPr>
          <w:rFonts w:ascii="Sylfaen" w:hAnsi="Sylfaen"/>
          <w:b/>
          <w:sz w:val="24"/>
          <w:u w:val="single"/>
          <w:lang w:val="ka-GE"/>
        </w:rPr>
        <w:t>20</w:t>
      </w:r>
      <w:r w:rsidR="00123AAA">
        <w:rPr>
          <w:rFonts w:ascii="Sylfaen" w:hAnsi="Sylfaen"/>
          <w:b/>
          <w:sz w:val="24"/>
          <w:u w:val="single"/>
          <w:lang w:val="ka-GE"/>
        </w:rPr>
        <w:t>3</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14:paraId="412585C9" w14:textId="29C5ACAC" w:rsidR="00233A0F" w:rsidRPr="00233A0F" w:rsidRDefault="004C2729" w:rsidP="00070099">
      <w:pPr>
        <w:jc w:val="both"/>
        <w:rPr>
          <w:rFonts w:ascii="Sylfaen" w:hAnsi="Sylfaen"/>
          <w:sz w:val="24"/>
          <w:lang w:val="ka-GE"/>
        </w:rPr>
      </w:pPr>
      <w:r>
        <w:rPr>
          <w:rFonts w:ascii="Sylfaen" w:hAnsi="Sylfaen"/>
          <w:b/>
          <w:sz w:val="24"/>
          <w:u w:val="single"/>
          <w:lang w:val="ka-GE"/>
        </w:rPr>
        <w:t>936 170</w:t>
      </w:r>
      <w:r w:rsidR="00F635ED">
        <w:rPr>
          <w:rFonts w:ascii="Sylfaen" w:hAnsi="Sylfaen"/>
          <w:b/>
          <w:sz w:val="24"/>
          <w:u w:val="single"/>
        </w:rPr>
        <w:t xml:space="preserve"> </w:t>
      </w:r>
      <w:proofErr w:type="spellStart"/>
      <w:r w:rsidR="00F635ED" w:rsidRPr="00F635ED">
        <w:rPr>
          <w:rFonts w:ascii="Sylfaen" w:hAnsi="Sylfaen"/>
          <w:sz w:val="24"/>
        </w:rPr>
        <w:t>აქედან</w:t>
      </w:r>
      <w:proofErr w:type="spellEnd"/>
      <w:r w:rsidR="00070099" w:rsidRPr="00DA7131">
        <w:rPr>
          <w:rFonts w:ascii="Sylfaen" w:hAnsi="Sylfaen"/>
          <w:sz w:val="24"/>
          <w:lang w:val="ka-GE"/>
        </w:rPr>
        <w:t xml:space="preserve"> გამოჯანმრთელდა </w:t>
      </w:r>
      <w:r>
        <w:rPr>
          <w:rFonts w:ascii="Sylfaen" w:hAnsi="Sylfaen"/>
          <w:b/>
          <w:sz w:val="24"/>
          <w:u w:val="single"/>
        </w:rPr>
        <w:t>194 578</w:t>
      </w:r>
      <w:r w:rsidR="00317F3A">
        <w:rPr>
          <w:rFonts w:ascii="Sylfaen" w:hAnsi="Sylfaen"/>
          <w:b/>
          <w:sz w:val="24"/>
          <w:u w:val="single"/>
          <w:lang w:val="ka-GE"/>
        </w:rPr>
        <w:t xml:space="preserve"> </w:t>
      </w:r>
      <w:r w:rsidR="00F635ED">
        <w:rPr>
          <w:rFonts w:ascii="Sylfaen" w:hAnsi="Sylfaen"/>
          <w:b/>
          <w:sz w:val="24"/>
          <w:u w:val="single"/>
        </w:rPr>
        <w:t xml:space="preserve"> </w:t>
      </w:r>
      <w:r w:rsidR="00F635ED">
        <w:rPr>
          <w:rFonts w:ascii="Sylfaen" w:hAnsi="Sylfaen"/>
          <w:b/>
          <w:sz w:val="24"/>
          <w:u w:val="single"/>
          <w:lang w:val="ka-GE"/>
        </w:rPr>
        <w:t>და</w:t>
      </w:r>
      <w:r w:rsidR="00070099" w:rsidRPr="00DA7131">
        <w:rPr>
          <w:rFonts w:ascii="Sylfaen" w:hAnsi="Sylfaen"/>
          <w:sz w:val="24"/>
          <w:lang w:val="ka-GE"/>
        </w:rPr>
        <w:t xml:space="preserve"> დაფიქსირდა სიკვდილის </w:t>
      </w:r>
      <w:r>
        <w:rPr>
          <w:rFonts w:ascii="Sylfaen" w:hAnsi="Sylfaen"/>
          <w:b/>
          <w:sz w:val="24"/>
          <w:u w:val="single"/>
        </w:rPr>
        <w:t>47 249</w:t>
      </w:r>
      <w:r w:rsidR="00E73ADF" w:rsidRPr="00DA7131">
        <w:rPr>
          <w:rFonts w:ascii="Sylfaen" w:hAnsi="Sylfaen"/>
          <w:b/>
          <w:sz w:val="24"/>
          <w:u w:val="single"/>
        </w:rPr>
        <w:t xml:space="preserve"> </w:t>
      </w:r>
      <w:r w:rsidR="00070099" w:rsidRPr="00DA7131">
        <w:rPr>
          <w:rFonts w:ascii="Sylfaen" w:hAnsi="Sylfaen"/>
          <w:sz w:val="24"/>
          <w:lang w:val="ka-GE"/>
        </w:rPr>
        <w:t>შემთხვევა.</w:t>
      </w:r>
    </w:p>
    <w:p w14:paraId="19AE8F4A" w14:textId="77777777" w:rsidR="005E373D" w:rsidRDefault="005E373D" w:rsidP="00D659B9">
      <w:pPr>
        <w:spacing w:after="0"/>
        <w:jc w:val="both"/>
        <w:rPr>
          <w:rFonts w:ascii="Sylfaen" w:hAnsi="Sylfaen"/>
          <w:sz w:val="24"/>
          <w:lang w:val="ka-GE"/>
        </w:rPr>
      </w:pPr>
    </w:p>
    <w:tbl>
      <w:tblPr>
        <w:tblW w:w="10563" w:type="dxa"/>
        <w:tblLook w:val="04A0" w:firstRow="1" w:lastRow="0" w:firstColumn="1" w:lastColumn="0" w:noHBand="0" w:noVBand="1"/>
      </w:tblPr>
      <w:tblGrid>
        <w:gridCol w:w="3601"/>
        <w:gridCol w:w="2775"/>
        <w:gridCol w:w="2080"/>
        <w:gridCol w:w="2107"/>
      </w:tblGrid>
      <w:tr w:rsidR="0025403D" w:rsidRPr="0025403D" w14:paraId="6AD446E7" w14:textId="77777777" w:rsidTr="0025403D">
        <w:trPr>
          <w:trHeight w:val="1002"/>
        </w:trPr>
        <w:tc>
          <w:tcPr>
            <w:tcW w:w="3601"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6460C03" w14:textId="77777777" w:rsidR="0025403D" w:rsidRPr="0025403D" w:rsidRDefault="0025403D" w:rsidP="0025403D">
            <w:pPr>
              <w:spacing w:after="0" w:line="240" w:lineRule="auto"/>
              <w:rPr>
                <w:rFonts w:ascii="Calibri" w:eastAsia="Times New Roman" w:hAnsi="Calibri" w:cs="Calibri"/>
                <w:b/>
                <w:bCs/>
                <w:color w:val="FFFFFF"/>
                <w:lang w:val="ka-GE"/>
              </w:rPr>
            </w:pPr>
            <w:r w:rsidRPr="0025403D">
              <w:rPr>
                <w:rFonts w:ascii="Sylfaen" w:eastAsia="Times New Roman" w:hAnsi="Sylfaen" w:cs="Sylfaen"/>
                <w:b/>
                <w:bCs/>
                <w:color w:val="FFFFFF"/>
                <w:lang w:val="ka-GE"/>
              </w:rPr>
              <w:t>ქვეყანა</w:t>
            </w:r>
          </w:p>
        </w:tc>
        <w:tc>
          <w:tcPr>
            <w:tcW w:w="2775"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847C015" w14:textId="77777777" w:rsidR="0025403D" w:rsidRPr="0025403D" w:rsidRDefault="0025403D" w:rsidP="0025403D">
            <w:pPr>
              <w:spacing w:after="0" w:line="240" w:lineRule="auto"/>
              <w:rPr>
                <w:rFonts w:ascii="Calibri" w:eastAsia="Times New Roman" w:hAnsi="Calibri" w:cs="Calibri"/>
                <w:b/>
                <w:bCs/>
                <w:color w:val="FFFFFF"/>
                <w:lang w:val="ka-GE"/>
              </w:rPr>
            </w:pPr>
            <w:r w:rsidRPr="0025403D">
              <w:rPr>
                <w:rFonts w:ascii="Sylfaen" w:eastAsia="Times New Roman" w:hAnsi="Sylfaen" w:cs="Sylfaen"/>
                <w:b/>
                <w:bCs/>
                <w:color w:val="FFFFFF"/>
                <w:lang w:val="ka-GE"/>
              </w:rPr>
              <w:t>სულ</w:t>
            </w:r>
            <w:r w:rsidRPr="0025403D">
              <w:rPr>
                <w:rFonts w:ascii="Calibri" w:eastAsia="Times New Roman" w:hAnsi="Calibri" w:cs="Calibri"/>
                <w:b/>
                <w:bCs/>
                <w:color w:val="FFFFFF"/>
                <w:lang w:val="ka-GE"/>
              </w:rPr>
              <w:t xml:space="preserve"> </w:t>
            </w:r>
            <w:r w:rsidRPr="0025403D">
              <w:rPr>
                <w:rFonts w:ascii="Sylfaen" w:eastAsia="Times New Roman" w:hAnsi="Sylfaen" w:cs="Sylfaen"/>
                <w:b/>
                <w:bCs/>
                <w:color w:val="FFFFFF"/>
                <w:lang w:val="ka-GE"/>
              </w:rPr>
              <w:t>დადასტურებული</w:t>
            </w:r>
            <w:r w:rsidRPr="0025403D">
              <w:rPr>
                <w:rFonts w:ascii="Calibri" w:eastAsia="Times New Roman" w:hAnsi="Calibri" w:cs="Calibri"/>
                <w:b/>
                <w:bCs/>
                <w:color w:val="FFFFFF"/>
                <w:lang w:val="ka-GE"/>
              </w:rPr>
              <w:t xml:space="preserve"> </w:t>
            </w:r>
            <w:r w:rsidRPr="0025403D">
              <w:rPr>
                <w:rFonts w:ascii="Sylfaen" w:eastAsia="Times New Roman" w:hAnsi="Sylfaen" w:cs="Sylfaen"/>
                <w:b/>
                <w:bCs/>
                <w:color w:val="FFFFFF"/>
                <w:lang w:val="ka-GE"/>
              </w:rPr>
              <w:t>შემთხვევები</w:t>
            </w:r>
          </w:p>
        </w:tc>
        <w:tc>
          <w:tcPr>
            <w:tcW w:w="2080"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3A0BC2C" w14:textId="77777777" w:rsidR="0025403D" w:rsidRPr="0025403D" w:rsidRDefault="0025403D" w:rsidP="0025403D">
            <w:pPr>
              <w:spacing w:after="0" w:line="240" w:lineRule="auto"/>
              <w:rPr>
                <w:rFonts w:ascii="Calibri" w:eastAsia="Times New Roman" w:hAnsi="Calibri" w:cs="Calibri"/>
                <w:b/>
                <w:bCs/>
                <w:color w:val="FFFFFF"/>
                <w:lang w:val="ka-GE"/>
              </w:rPr>
            </w:pPr>
            <w:r w:rsidRPr="0025403D">
              <w:rPr>
                <w:rFonts w:ascii="Sylfaen" w:eastAsia="Times New Roman" w:hAnsi="Sylfaen" w:cs="Sylfaen"/>
                <w:b/>
                <w:bCs/>
                <w:color w:val="FFFFFF"/>
                <w:lang w:val="ka-GE"/>
              </w:rPr>
              <w:t>სულ</w:t>
            </w:r>
            <w:r w:rsidRPr="0025403D">
              <w:rPr>
                <w:rFonts w:ascii="Calibri" w:eastAsia="Times New Roman" w:hAnsi="Calibri" w:cs="Calibri"/>
                <w:b/>
                <w:bCs/>
                <w:color w:val="FFFFFF"/>
                <w:lang w:val="ka-GE"/>
              </w:rPr>
              <w:t xml:space="preserve"> </w:t>
            </w:r>
            <w:r w:rsidRPr="0025403D">
              <w:rPr>
                <w:rFonts w:ascii="Sylfaen" w:eastAsia="Times New Roman" w:hAnsi="Sylfaen" w:cs="Sylfaen"/>
                <w:b/>
                <w:bCs/>
                <w:color w:val="FFFFFF"/>
                <w:lang w:val="ka-GE"/>
              </w:rPr>
              <w:t>სიკვდილის</w:t>
            </w:r>
            <w:r w:rsidRPr="0025403D">
              <w:rPr>
                <w:rFonts w:ascii="Calibri" w:eastAsia="Times New Roman" w:hAnsi="Calibri" w:cs="Calibri"/>
                <w:b/>
                <w:bCs/>
                <w:color w:val="FFFFFF"/>
                <w:lang w:val="ka-GE"/>
              </w:rPr>
              <w:t xml:space="preserve"> </w:t>
            </w:r>
            <w:r w:rsidRPr="0025403D">
              <w:rPr>
                <w:rFonts w:ascii="Sylfaen" w:eastAsia="Times New Roman" w:hAnsi="Sylfaen" w:cs="Sylfaen"/>
                <w:b/>
                <w:bCs/>
                <w:color w:val="FFFFFF"/>
                <w:lang w:val="ka-GE"/>
              </w:rPr>
              <w:t>შემთხვევები</w:t>
            </w:r>
          </w:p>
        </w:tc>
        <w:tc>
          <w:tcPr>
            <w:tcW w:w="2107"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85FB5F4" w14:textId="77777777" w:rsidR="0025403D" w:rsidRPr="0025403D" w:rsidRDefault="0025403D" w:rsidP="0025403D">
            <w:pPr>
              <w:spacing w:after="0" w:line="240" w:lineRule="auto"/>
              <w:rPr>
                <w:rFonts w:ascii="Calibri" w:eastAsia="Times New Roman" w:hAnsi="Calibri" w:cs="Calibri"/>
                <w:b/>
                <w:bCs/>
                <w:color w:val="FFFFFF"/>
                <w:lang w:val="ka-GE"/>
              </w:rPr>
            </w:pPr>
            <w:r w:rsidRPr="0025403D">
              <w:rPr>
                <w:rFonts w:ascii="Sylfaen" w:eastAsia="Times New Roman" w:hAnsi="Sylfaen" w:cs="Sylfaen"/>
                <w:b/>
                <w:bCs/>
                <w:color w:val="FFFFFF"/>
                <w:lang w:val="ka-GE"/>
              </w:rPr>
              <w:t>ლეტალობის</w:t>
            </w:r>
            <w:r w:rsidRPr="0025403D">
              <w:rPr>
                <w:rFonts w:ascii="Calibri" w:eastAsia="Times New Roman" w:hAnsi="Calibri" w:cs="Calibri"/>
                <w:b/>
                <w:bCs/>
                <w:color w:val="FFFFFF"/>
                <w:lang w:val="ka-GE"/>
              </w:rPr>
              <w:t xml:space="preserve"> </w:t>
            </w:r>
            <w:r w:rsidRPr="0025403D">
              <w:rPr>
                <w:rFonts w:ascii="Sylfaen" w:eastAsia="Times New Roman" w:hAnsi="Sylfaen" w:cs="Sylfaen"/>
                <w:b/>
                <w:bCs/>
                <w:color w:val="FFFFFF"/>
                <w:lang w:val="ka-GE"/>
              </w:rPr>
              <w:t>მაჩვენებელი</w:t>
            </w:r>
          </w:p>
        </w:tc>
      </w:tr>
      <w:tr w:rsidR="0025403D" w:rsidRPr="0025403D" w14:paraId="4CCA9BAC"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B0F005"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ამერიკა</w:t>
            </w:r>
          </w:p>
        </w:tc>
        <w:tc>
          <w:tcPr>
            <w:tcW w:w="27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AF4E36E"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215300</w:t>
            </w:r>
          </w:p>
        </w:tc>
        <w:tc>
          <w:tcPr>
            <w:tcW w:w="20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FC5D749"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5110</w:t>
            </w:r>
          </w:p>
        </w:tc>
        <w:tc>
          <w:tcPr>
            <w:tcW w:w="21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3E11409"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2.37</w:t>
            </w:r>
          </w:p>
        </w:tc>
      </w:tr>
      <w:tr w:rsidR="0025403D" w:rsidRPr="0025403D" w14:paraId="383C5445"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2FFBC"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იტალია</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99881"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110574</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C5219"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13155</w:t>
            </w:r>
          </w:p>
        </w:tc>
        <w:tc>
          <w:tcPr>
            <w:tcW w:w="2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65CA0"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11.90</w:t>
            </w:r>
          </w:p>
        </w:tc>
      </w:tr>
      <w:tr w:rsidR="0025403D" w:rsidRPr="0025403D" w14:paraId="6B0DE6D6"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79B580"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ესპანეთი</w:t>
            </w:r>
          </w:p>
        </w:tc>
        <w:tc>
          <w:tcPr>
            <w:tcW w:w="27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134F8EB"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104118</w:t>
            </w:r>
          </w:p>
        </w:tc>
        <w:tc>
          <w:tcPr>
            <w:tcW w:w="20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83E2E4F"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9387</w:t>
            </w:r>
          </w:p>
        </w:tc>
        <w:tc>
          <w:tcPr>
            <w:tcW w:w="21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483457E"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9.02</w:t>
            </w:r>
          </w:p>
        </w:tc>
      </w:tr>
      <w:tr w:rsidR="0025403D" w:rsidRPr="0025403D" w14:paraId="10D84F2E"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D8785"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ჩინეთი</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4C2D3"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81554</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2D366"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3312</w:t>
            </w:r>
          </w:p>
        </w:tc>
        <w:tc>
          <w:tcPr>
            <w:tcW w:w="2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4B31E"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4.06</w:t>
            </w:r>
          </w:p>
        </w:tc>
      </w:tr>
      <w:tr w:rsidR="0025403D" w:rsidRPr="0025403D" w14:paraId="6B29A0A7"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6263E9"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გერმანია</w:t>
            </w:r>
          </w:p>
        </w:tc>
        <w:tc>
          <w:tcPr>
            <w:tcW w:w="27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A9FD76F"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77981</w:t>
            </w:r>
          </w:p>
        </w:tc>
        <w:tc>
          <w:tcPr>
            <w:tcW w:w="20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118857B"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931</w:t>
            </w:r>
          </w:p>
        </w:tc>
        <w:tc>
          <w:tcPr>
            <w:tcW w:w="21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4C59673"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1.19</w:t>
            </w:r>
          </w:p>
        </w:tc>
      </w:tr>
      <w:tr w:rsidR="0025403D" w:rsidRPr="0025403D" w14:paraId="44272000"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50F92"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საფრანგეთი</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312E7"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56989</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910F8"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4032</w:t>
            </w:r>
          </w:p>
        </w:tc>
        <w:tc>
          <w:tcPr>
            <w:tcW w:w="2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CC6E5"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7.08</w:t>
            </w:r>
          </w:p>
        </w:tc>
      </w:tr>
      <w:tr w:rsidR="0025403D" w:rsidRPr="0025403D" w14:paraId="04864FB7"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C036D8D"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ირანი</w:t>
            </w:r>
          </w:p>
        </w:tc>
        <w:tc>
          <w:tcPr>
            <w:tcW w:w="27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A8E93FD"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47593</w:t>
            </w:r>
          </w:p>
        </w:tc>
        <w:tc>
          <w:tcPr>
            <w:tcW w:w="20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D01B9D"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3036</w:t>
            </w:r>
          </w:p>
        </w:tc>
        <w:tc>
          <w:tcPr>
            <w:tcW w:w="21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CC0338C"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6.38</w:t>
            </w:r>
          </w:p>
        </w:tc>
      </w:tr>
      <w:tr w:rsidR="0025403D" w:rsidRPr="0025403D" w14:paraId="3FD67CB0"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CC865"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გაერთიანებული</w:t>
            </w:r>
            <w:r w:rsidRPr="0025403D">
              <w:rPr>
                <w:rFonts w:ascii="Calibri" w:eastAsia="Times New Roman" w:hAnsi="Calibri" w:cs="Calibri"/>
                <w:color w:val="000000"/>
                <w:lang w:val="ka-GE"/>
              </w:rPr>
              <w:t xml:space="preserve"> </w:t>
            </w:r>
            <w:r w:rsidRPr="0025403D">
              <w:rPr>
                <w:rFonts w:ascii="Sylfaen" w:eastAsia="Times New Roman" w:hAnsi="Sylfaen" w:cs="Sylfaen"/>
                <w:color w:val="000000"/>
                <w:lang w:val="ka-GE"/>
              </w:rPr>
              <w:t>სამეფო</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084EA"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29474</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7BDA7"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2352</w:t>
            </w:r>
          </w:p>
        </w:tc>
        <w:tc>
          <w:tcPr>
            <w:tcW w:w="2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395CB"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7.98</w:t>
            </w:r>
          </w:p>
        </w:tc>
      </w:tr>
      <w:tr w:rsidR="0025403D" w:rsidRPr="0025403D" w14:paraId="27FA2F6C"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27A5404"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შვეიცარია</w:t>
            </w:r>
          </w:p>
        </w:tc>
        <w:tc>
          <w:tcPr>
            <w:tcW w:w="27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F5DC65"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17768</w:t>
            </w:r>
          </w:p>
        </w:tc>
        <w:tc>
          <w:tcPr>
            <w:tcW w:w="20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814D858"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488</w:t>
            </w:r>
          </w:p>
        </w:tc>
        <w:tc>
          <w:tcPr>
            <w:tcW w:w="21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BC9703"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2.75</w:t>
            </w:r>
          </w:p>
        </w:tc>
      </w:tr>
      <w:tr w:rsidR="0025403D" w:rsidRPr="0025403D" w14:paraId="6EFBD6FB"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1A33"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თურქეთი</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BF9CE"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15679</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B4786"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277</w:t>
            </w:r>
          </w:p>
        </w:tc>
        <w:tc>
          <w:tcPr>
            <w:tcW w:w="2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3CAE7"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1.77</w:t>
            </w:r>
          </w:p>
        </w:tc>
      </w:tr>
      <w:tr w:rsidR="0025403D" w:rsidRPr="0025403D" w14:paraId="60CFAA45"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E735DEF"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ბელგია</w:t>
            </w:r>
          </w:p>
        </w:tc>
        <w:tc>
          <w:tcPr>
            <w:tcW w:w="27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AE77251"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13964</w:t>
            </w:r>
          </w:p>
        </w:tc>
        <w:tc>
          <w:tcPr>
            <w:tcW w:w="20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C1954C2"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828</w:t>
            </w:r>
          </w:p>
        </w:tc>
        <w:tc>
          <w:tcPr>
            <w:tcW w:w="21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D56D51"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5.93</w:t>
            </w:r>
          </w:p>
        </w:tc>
      </w:tr>
      <w:tr w:rsidR="0025403D" w:rsidRPr="0025403D" w14:paraId="58C3C9FA"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3FDD9"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ნიდერლანდები</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2D13"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13614</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3F111"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1173</w:t>
            </w:r>
          </w:p>
        </w:tc>
        <w:tc>
          <w:tcPr>
            <w:tcW w:w="2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3F7BC"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8.62</w:t>
            </w:r>
          </w:p>
        </w:tc>
      </w:tr>
      <w:tr w:rsidR="0025403D" w:rsidRPr="0025403D" w14:paraId="54584D5E"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285E20"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ავსტრია</w:t>
            </w:r>
          </w:p>
        </w:tc>
        <w:tc>
          <w:tcPr>
            <w:tcW w:w="27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9AFD774"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10711</w:t>
            </w:r>
          </w:p>
        </w:tc>
        <w:tc>
          <w:tcPr>
            <w:tcW w:w="20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9E95135"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146</w:t>
            </w:r>
          </w:p>
        </w:tc>
        <w:tc>
          <w:tcPr>
            <w:tcW w:w="21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6DD56D0"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1.36</w:t>
            </w:r>
          </w:p>
        </w:tc>
      </w:tr>
      <w:tr w:rsidR="0025403D" w:rsidRPr="0025403D" w14:paraId="58B4C1EA"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CE6E3"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სამხრეთ</w:t>
            </w:r>
            <w:r w:rsidRPr="0025403D">
              <w:rPr>
                <w:rFonts w:ascii="Calibri" w:eastAsia="Times New Roman" w:hAnsi="Calibri" w:cs="Calibri"/>
                <w:color w:val="000000"/>
                <w:lang w:val="ka-GE"/>
              </w:rPr>
              <w:t xml:space="preserve"> </w:t>
            </w:r>
            <w:r w:rsidRPr="0025403D">
              <w:rPr>
                <w:rFonts w:ascii="Sylfaen" w:eastAsia="Times New Roman" w:hAnsi="Sylfaen" w:cs="Sylfaen"/>
                <w:color w:val="000000"/>
                <w:lang w:val="ka-GE"/>
              </w:rPr>
              <w:t>კორეა</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28734"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9976</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AF95"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169</w:t>
            </w:r>
          </w:p>
        </w:tc>
        <w:tc>
          <w:tcPr>
            <w:tcW w:w="2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1AADD"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1.69</w:t>
            </w:r>
          </w:p>
        </w:tc>
      </w:tr>
      <w:tr w:rsidR="0025403D" w:rsidRPr="0025403D" w14:paraId="40A6F2E7"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98021D9"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კანადა</w:t>
            </w:r>
          </w:p>
        </w:tc>
        <w:tc>
          <w:tcPr>
            <w:tcW w:w="27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39F54A1"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9731</w:t>
            </w:r>
          </w:p>
        </w:tc>
        <w:tc>
          <w:tcPr>
            <w:tcW w:w="20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27E7351"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129</w:t>
            </w:r>
          </w:p>
        </w:tc>
        <w:tc>
          <w:tcPr>
            <w:tcW w:w="21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1AA133"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1.33</w:t>
            </w:r>
          </w:p>
        </w:tc>
      </w:tr>
      <w:tr w:rsidR="0025403D" w:rsidRPr="0025403D" w14:paraId="0E2E70F6" w14:textId="77777777" w:rsidTr="0025403D">
        <w:trPr>
          <w:trHeight w:val="334"/>
        </w:trPr>
        <w:tc>
          <w:tcPr>
            <w:tcW w:w="3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15C6F" w14:textId="77777777" w:rsidR="0025403D" w:rsidRPr="0025403D" w:rsidRDefault="0025403D" w:rsidP="0025403D">
            <w:pPr>
              <w:spacing w:after="0" w:line="240" w:lineRule="auto"/>
              <w:rPr>
                <w:rFonts w:ascii="Calibri" w:eastAsia="Times New Roman" w:hAnsi="Calibri" w:cs="Calibri"/>
                <w:color w:val="000000"/>
                <w:lang w:val="ka-GE"/>
              </w:rPr>
            </w:pPr>
            <w:r w:rsidRPr="0025403D">
              <w:rPr>
                <w:rFonts w:ascii="Sylfaen" w:eastAsia="Times New Roman" w:hAnsi="Sylfaen" w:cs="Sylfaen"/>
                <w:color w:val="000000"/>
                <w:lang w:val="ka-GE"/>
              </w:rPr>
              <w:t>პორტუგალია</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40A55"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8251</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D29F4"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187</w:t>
            </w:r>
          </w:p>
        </w:tc>
        <w:tc>
          <w:tcPr>
            <w:tcW w:w="2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F75FF" w14:textId="77777777" w:rsidR="0025403D" w:rsidRPr="0025403D" w:rsidRDefault="0025403D" w:rsidP="0025403D">
            <w:pPr>
              <w:spacing w:after="0" w:line="240" w:lineRule="auto"/>
              <w:jc w:val="right"/>
              <w:rPr>
                <w:rFonts w:ascii="Calibri" w:eastAsia="Times New Roman" w:hAnsi="Calibri" w:cs="Calibri"/>
                <w:color w:val="000000"/>
                <w:lang w:val="ka-GE"/>
              </w:rPr>
            </w:pPr>
            <w:r w:rsidRPr="0025403D">
              <w:rPr>
                <w:rFonts w:ascii="Calibri" w:eastAsia="Times New Roman" w:hAnsi="Calibri" w:cs="Calibri"/>
                <w:color w:val="000000"/>
                <w:lang w:val="ka-GE"/>
              </w:rPr>
              <w:t>2.27</w:t>
            </w:r>
          </w:p>
        </w:tc>
      </w:tr>
    </w:tbl>
    <w:p w14:paraId="74585BE5" w14:textId="036CAF16" w:rsidR="00A20B6E" w:rsidRDefault="00A20B6E" w:rsidP="00F60313">
      <w:pPr>
        <w:spacing w:after="0"/>
        <w:jc w:val="both"/>
        <w:rPr>
          <w:rFonts w:ascii="Sylfaen" w:hAnsi="Sylfaen"/>
          <w:sz w:val="24"/>
          <w:lang w:val="ka-GE"/>
        </w:rPr>
      </w:pPr>
    </w:p>
    <w:p w14:paraId="67492455" w14:textId="295B59C9" w:rsidR="009E2A29" w:rsidRPr="009E2A29" w:rsidRDefault="009E2A29" w:rsidP="00F60313">
      <w:pPr>
        <w:spacing w:after="0"/>
        <w:jc w:val="both"/>
        <w:rPr>
          <w:rFonts w:ascii="Sylfaen" w:hAnsi="Sylfaen"/>
          <w:b/>
          <w:sz w:val="24"/>
          <w:lang w:val="ka-GE"/>
        </w:rPr>
      </w:pPr>
      <w:r w:rsidRPr="009E2A29">
        <w:rPr>
          <w:rFonts w:ascii="Sylfaen" w:hAnsi="Sylfaen"/>
          <w:b/>
          <w:sz w:val="24"/>
          <w:lang w:val="ka-GE"/>
        </w:rPr>
        <w:t>რეკომენდაციები:</w:t>
      </w:r>
    </w:p>
    <w:p w14:paraId="7C03B461" w14:textId="77777777" w:rsidR="009E2A29" w:rsidRDefault="009E2A29" w:rsidP="00F60313">
      <w:pPr>
        <w:spacing w:after="0"/>
        <w:jc w:val="both"/>
        <w:rPr>
          <w:rFonts w:ascii="Sylfaen" w:hAnsi="Sylfaen"/>
          <w:sz w:val="24"/>
          <w:lang w:val="ka-GE"/>
        </w:rPr>
      </w:pPr>
    </w:p>
    <w:p w14:paraId="7282CB4F" w14:textId="23518EB0" w:rsidR="009E2A29" w:rsidRPr="009E2A29" w:rsidRDefault="009E2A29" w:rsidP="009E2A29">
      <w:pPr>
        <w:numPr>
          <w:ilvl w:val="0"/>
          <w:numId w:val="10"/>
        </w:numPr>
        <w:spacing w:before="100" w:beforeAutospacing="1" w:after="100" w:afterAutospacing="1" w:line="240" w:lineRule="auto"/>
        <w:rPr>
          <w:rFonts w:ascii="Sylfaen" w:eastAsia="Times New Roman" w:hAnsi="Sylfaen" w:cs="Calibri"/>
          <w:color w:val="000000"/>
          <w:sz w:val="24"/>
          <w:szCs w:val="24"/>
        </w:rPr>
      </w:pPr>
      <w:r w:rsidRPr="009E2A29">
        <w:rPr>
          <w:rFonts w:ascii="Sylfaen" w:eastAsia="Times New Roman" w:hAnsi="Sylfaen" w:cs="Calibri"/>
          <w:color w:val="000000"/>
          <w:sz w:val="24"/>
          <w:szCs w:val="24"/>
          <w:lang w:val="ka-GE"/>
        </w:rPr>
        <w:t xml:space="preserve">სამწუხაროდ დღეს უკვე გვაქვს პირველი </w:t>
      </w:r>
      <w:r>
        <w:rPr>
          <w:rFonts w:ascii="Sylfaen" w:eastAsia="Times New Roman" w:hAnsi="Sylfaen" w:cs="Calibri"/>
          <w:color w:val="000000"/>
          <w:sz w:val="24"/>
          <w:szCs w:val="24"/>
          <w:lang w:val="ka-GE"/>
        </w:rPr>
        <w:t xml:space="preserve">ზომიერი </w:t>
      </w:r>
      <w:r w:rsidRPr="009E2A29">
        <w:rPr>
          <w:rFonts w:ascii="Sylfaen" w:eastAsia="Times New Roman" w:hAnsi="Sylfaen" w:cs="Calibri"/>
          <w:color w:val="000000"/>
          <w:sz w:val="24"/>
          <w:szCs w:val="24"/>
          <w:lang w:val="ka-GE"/>
        </w:rPr>
        <w:t>ნახტომი - ახალი 15 შემთხვევა, სულ 130 , 23 გამოჯანმრთელებული</w:t>
      </w:r>
      <w:r>
        <w:rPr>
          <w:rFonts w:ascii="Sylfaen" w:eastAsia="Times New Roman" w:hAnsi="Sylfaen" w:cs="Calibri"/>
          <w:color w:val="000000"/>
          <w:sz w:val="24"/>
          <w:szCs w:val="24"/>
          <w:lang w:val="ka-GE"/>
        </w:rPr>
        <w:t xml:space="preserve"> (დღეს დაემატება)</w:t>
      </w:r>
      <w:r w:rsidRPr="009E2A29">
        <w:rPr>
          <w:rFonts w:ascii="Sylfaen" w:eastAsia="Times New Roman" w:hAnsi="Sylfaen" w:cs="Calibri"/>
          <w:color w:val="000000"/>
          <w:sz w:val="24"/>
          <w:szCs w:val="24"/>
          <w:lang w:val="ka-GE"/>
        </w:rPr>
        <w:t>. ეს ნიშანია, რომ ზრდა მეტი ინტენსივობით იწყება და გაგრძელდება. ალბათ ამ კვირის ბოლოს 180-200 ფარგლებში ვიქნებით, მომავალი კვირის ბოლოს 400-450-ის. ამ ყველაფერს დიდი ალბათობით გაუძლებს ჯანდაცვის სიტემა, ანუ ეს გარკვეულად პირველი გამოცდა იქნება სერიოზული  ზეწოლისა  ჯანდაცვის სისტემაზე და ვნახავთ თუ ქაოსი არ იქნა და გვექნა სისტემის</w:t>
      </w:r>
      <w:r>
        <w:rPr>
          <w:rFonts w:ascii="Sylfaen" w:eastAsia="Times New Roman" w:hAnsi="Sylfaen" w:cs="Calibri"/>
          <w:color w:val="000000"/>
          <w:sz w:val="24"/>
          <w:szCs w:val="24"/>
          <w:lang w:val="ka-GE"/>
        </w:rPr>
        <w:t xml:space="preserve"> </w:t>
      </w:r>
      <w:r w:rsidRPr="009E2A29">
        <w:rPr>
          <w:rFonts w:ascii="Sylfaen" w:eastAsia="Times New Roman" w:hAnsi="Sylfaen" w:cs="Calibri"/>
          <w:color w:val="000000"/>
          <w:sz w:val="24"/>
          <w:szCs w:val="24"/>
          <w:lang w:val="ka-GE"/>
        </w:rPr>
        <w:t>სწორად აწყობილი მენეჯმენტი  უფრო მომზადებული შევალთ პიკში.</w:t>
      </w:r>
    </w:p>
    <w:p w14:paraId="1EBE9B39" w14:textId="77777777" w:rsidR="009E2A29" w:rsidRPr="009E2A29" w:rsidRDefault="009E2A29" w:rsidP="009E2A29">
      <w:pPr>
        <w:spacing w:before="100" w:beforeAutospacing="1" w:after="100" w:afterAutospacing="1" w:line="240" w:lineRule="auto"/>
        <w:ind w:left="720"/>
        <w:rPr>
          <w:rFonts w:ascii="Sylfaen" w:eastAsia="Times New Roman" w:hAnsi="Sylfaen" w:cs="Calibri"/>
          <w:color w:val="000000"/>
          <w:sz w:val="24"/>
          <w:szCs w:val="24"/>
        </w:rPr>
      </w:pPr>
    </w:p>
    <w:p w14:paraId="1155A790" w14:textId="77777777" w:rsidR="009E2A29" w:rsidRPr="009E2A29" w:rsidRDefault="009E2A29" w:rsidP="009E2A29">
      <w:pPr>
        <w:numPr>
          <w:ilvl w:val="0"/>
          <w:numId w:val="10"/>
        </w:numPr>
        <w:spacing w:before="100" w:beforeAutospacing="1" w:after="100" w:afterAutospacing="1" w:line="240" w:lineRule="auto"/>
        <w:rPr>
          <w:rFonts w:ascii="Sylfaen" w:eastAsia="Times New Roman" w:hAnsi="Sylfaen" w:cs="Calibri"/>
          <w:b/>
          <w:color w:val="000000"/>
          <w:sz w:val="24"/>
          <w:szCs w:val="24"/>
        </w:rPr>
      </w:pPr>
      <w:r w:rsidRPr="009E2A29">
        <w:rPr>
          <w:rFonts w:ascii="Sylfaen" w:eastAsia="Times New Roman" w:hAnsi="Sylfaen" w:cs="Calibri"/>
          <w:color w:val="000000"/>
          <w:sz w:val="24"/>
          <w:szCs w:val="24"/>
          <w:lang w:val="ka-GE"/>
        </w:rPr>
        <w:t xml:space="preserve">საჭიროა კიდევ ერთხელ სასწრაფო და სკურპულოზური ინვენტარიზაცია მზადყოფნის რეჟიმებისა ყველა სტრატეგიულ ჯანდაცვით დაწესებულებებში (პირველადი ჯანდაცვა, ცხელების კლინიკები, დიდი კლინიკები). ვფიქრობ ჯობს დღეს გვქონდეს ამ </w:t>
      </w:r>
      <w:r w:rsidRPr="009E2A29">
        <w:rPr>
          <w:rFonts w:ascii="Sylfaen" w:eastAsia="Times New Roman" w:hAnsi="Sylfaen" w:cs="Calibri"/>
          <w:color w:val="000000"/>
          <w:sz w:val="24"/>
          <w:szCs w:val="24"/>
          <w:lang w:val="ka-GE"/>
        </w:rPr>
        <w:lastRenderedPageBreak/>
        <w:t xml:space="preserve">ეტაპზე რამდენიმე (10-15) სწრაფად სრულად გამართული და არა ერთბაშად 40-50, სადაც რასაც ვატყობ და ინფორმაცია მომდის შიშისა და ქაოსის ნიშნები შეიმჩნევა. ეტაპობრივად ყოველ 5-7 დღეში ვზარდოთ კარგად მომზადებულთა რიცხვი ოპტიმალურამდე. </w:t>
      </w:r>
      <w:r w:rsidRPr="009E2A29">
        <w:rPr>
          <w:rFonts w:ascii="Sylfaen" w:eastAsia="Times New Roman" w:hAnsi="Sylfaen" w:cs="Calibri"/>
          <w:b/>
          <w:color w:val="000000"/>
          <w:sz w:val="24"/>
          <w:szCs w:val="24"/>
          <w:lang w:val="ka-GE"/>
        </w:rPr>
        <w:t>ეს მიმაჩნია დღეს ყველაზე მაღალ პრიორიტეტად.</w:t>
      </w:r>
    </w:p>
    <w:p w14:paraId="1E09E83A" w14:textId="77777777" w:rsidR="009E2A29" w:rsidRPr="009E2A29" w:rsidRDefault="009E2A29" w:rsidP="009E2A29">
      <w:pPr>
        <w:spacing w:before="100" w:beforeAutospacing="1" w:after="100" w:afterAutospacing="1" w:line="240" w:lineRule="auto"/>
        <w:ind w:left="720"/>
        <w:rPr>
          <w:rFonts w:ascii="Sylfaen" w:eastAsia="Times New Roman" w:hAnsi="Sylfaen" w:cs="Calibri"/>
          <w:color w:val="000000"/>
          <w:sz w:val="24"/>
          <w:szCs w:val="24"/>
        </w:rPr>
      </w:pPr>
      <w:bookmarkStart w:id="0" w:name="_GoBack"/>
      <w:bookmarkEnd w:id="0"/>
    </w:p>
    <w:p w14:paraId="7D1EB349" w14:textId="77777777" w:rsidR="009E2A29" w:rsidRPr="009E2A29" w:rsidRDefault="009E2A29" w:rsidP="009E2A29">
      <w:pPr>
        <w:numPr>
          <w:ilvl w:val="0"/>
          <w:numId w:val="10"/>
        </w:numPr>
        <w:spacing w:before="100" w:beforeAutospacing="1" w:after="100" w:afterAutospacing="1" w:line="240" w:lineRule="auto"/>
        <w:rPr>
          <w:rFonts w:ascii="Sylfaen" w:eastAsia="Times New Roman" w:hAnsi="Sylfaen" w:cs="Calibri"/>
          <w:color w:val="000000"/>
          <w:sz w:val="24"/>
          <w:szCs w:val="24"/>
        </w:rPr>
      </w:pPr>
      <w:r w:rsidRPr="009E2A29">
        <w:rPr>
          <w:rFonts w:ascii="Sylfaen" w:eastAsia="Times New Roman" w:hAnsi="Sylfaen" w:cs="Calibri"/>
          <w:color w:val="000000"/>
          <w:sz w:val="24"/>
          <w:szCs w:val="24"/>
          <w:lang w:val="ka-GE"/>
        </w:rPr>
        <w:t>დაევალოს, რომ თითოეულმა ოჯახის ექიმმა აღნუსხოს თავის მოქმედების ტერიტორიაზე ამ პერიოდში ცხელებით და რესპირაციული სიმპტომებით მიმდინარე დაავადებები. სწრაფად გადაამისამართოს ცხელების ცენტრებში, სწრაფი დიაგნოსტიკა და ტრიაჟი.</w:t>
      </w:r>
    </w:p>
    <w:p w14:paraId="1DD0FCE5" w14:textId="77777777" w:rsidR="009E2A29" w:rsidRPr="009E2A29" w:rsidRDefault="009E2A29" w:rsidP="009E2A29">
      <w:pPr>
        <w:spacing w:after="0" w:line="240" w:lineRule="auto"/>
        <w:ind w:left="720"/>
        <w:contextualSpacing/>
        <w:rPr>
          <w:rFonts w:ascii="Sylfaen" w:eastAsia="Times New Roman" w:hAnsi="Sylfaen" w:cs="Calibri"/>
          <w:color w:val="000000"/>
          <w:sz w:val="24"/>
          <w:szCs w:val="24"/>
        </w:rPr>
      </w:pPr>
    </w:p>
    <w:p w14:paraId="75829CF4" w14:textId="77777777" w:rsidR="009E2A29" w:rsidRPr="009E2A29" w:rsidRDefault="009E2A29" w:rsidP="009E2A29">
      <w:pPr>
        <w:numPr>
          <w:ilvl w:val="0"/>
          <w:numId w:val="10"/>
        </w:numPr>
        <w:spacing w:before="100" w:beforeAutospacing="1" w:after="100" w:afterAutospacing="1" w:line="240" w:lineRule="auto"/>
        <w:rPr>
          <w:rFonts w:ascii="Sylfaen" w:eastAsia="Times New Roman" w:hAnsi="Sylfaen" w:cs="Calibri"/>
          <w:color w:val="000000"/>
          <w:sz w:val="24"/>
          <w:szCs w:val="24"/>
        </w:rPr>
      </w:pPr>
      <w:r w:rsidRPr="009E2A29">
        <w:rPr>
          <w:rFonts w:ascii="Sylfaen" w:eastAsia="Times New Roman" w:hAnsi="Sylfaen" w:cs="Calibri"/>
          <w:color w:val="000000"/>
          <w:sz w:val="24"/>
          <w:szCs w:val="24"/>
          <w:lang w:val="ka-GE"/>
        </w:rPr>
        <w:t xml:space="preserve">მუდმივი, პერიოდული ღრმა ანალიზი  მიმდინარე სიტუაციის, პროგნოზირების დახვეწა. ყურადღების გამახვილება  ქვეყანაში უკვე რეგიონულ გავრცელებაზე. </w:t>
      </w:r>
    </w:p>
    <w:p w14:paraId="2ECC2C96" w14:textId="77777777" w:rsidR="009E2A29" w:rsidRPr="009E2A29" w:rsidRDefault="009E2A29" w:rsidP="009E2A29">
      <w:pPr>
        <w:spacing w:before="100" w:beforeAutospacing="1" w:after="100" w:afterAutospacing="1" w:line="240" w:lineRule="auto"/>
        <w:ind w:left="720"/>
        <w:rPr>
          <w:rFonts w:ascii="Sylfaen" w:eastAsia="Times New Roman" w:hAnsi="Sylfaen" w:cs="Calibri"/>
          <w:color w:val="000000"/>
          <w:sz w:val="24"/>
          <w:szCs w:val="24"/>
        </w:rPr>
      </w:pPr>
    </w:p>
    <w:p w14:paraId="69D7385A" w14:textId="77777777" w:rsidR="009E2A29" w:rsidRPr="009E2A29" w:rsidRDefault="009E2A29" w:rsidP="009E2A29">
      <w:pPr>
        <w:spacing w:before="100" w:beforeAutospacing="1" w:after="100" w:afterAutospacing="1" w:line="240" w:lineRule="auto"/>
        <w:rPr>
          <w:rFonts w:ascii="Sylfaen" w:eastAsia="Times New Roman" w:hAnsi="Sylfaen" w:cs="Calibri"/>
          <w:color w:val="000000"/>
          <w:sz w:val="24"/>
          <w:szCs w:val="24"/>
        </w:rPr>
      </w:pPr>
    </w:p>
    <w:p w14:paraId="0099C7F0" w14:textId="77777777" w:rsidR="009E2A29" w:rsidRPr="009E2A29" w:rsidRDefault="009E2A29" w:rsidP="009E2A29">
      <w:pPr>
        <w:numPr>
          <w:ilvl w:val="0"/>
          <w:numId w:val="10"/>
        </w:numPr>
        <w:spacing w:before="100" w:beforeAutospacing="1" w:after="100" w:afterAutospacing="1" w:line="240" w:lineRule="auto"/>
        <w:rPr>
          <w:rFonts w:ascii="Sylfaen" w:eastAsia="Times New Roman" w:hAnsi="Sylfaen" w:cs="Calibri"/>
          <w:color w:val="000000"/>
          <w:sz w:val="24"/>
          <w:szCs w:val="24"/>
        </w:rPr>
      </w:pPr>
      <w:r w:rsidRPr="009E2A29">
        <w:rPr>
          <w:rFonts w:ascii="Sylfaen" w:eastAsia="Times New Roman" w:hAnsi="Sylfaen" w:cs="Calibri"/>
          <w:color w:val="000000"/>
          <w:sz w:val="24"/>
          <w:szCs w:val="24"/>
          <w:lang w:val="ka-GE"/>
        </w:rPr>
        <w:t xml:space="preserve">ზოგიერთ ქვეყანა საქართველოს მოქალაქეებს, რომლების ჯანმრთელობის მძიმე პრობლემების გამო (ან სხვა გადაუდებელი საკითხების გამო) მიემგზავრებიან საზღვარგარეთ სთხოვენ </w:t>
      </w:r>
      <w:r w:rsidRPr="009E2A29">
        <w:rPr>
          <w:rFonts w:ascii="Sylfaen" w:eastAsia="Times New Roman" w:hAnsi="Sylfaen" w:cs="Calibri"/>
          <w:color w:val="000000"/>
          <w:sz w:val="24"/>
          <w:szCs w:val="24"/>
        </w:rPr>
        <w:t xml:space="preserve">COVID-19 </w:t>
      </w:r>
      <w:r w:rsidRPr="009E2A29">
        <w:rPr>
          <w:rFonts w:ascii="Sylfaen" w:eastAsia="Times New Roman" w:hAnsi="Sylfaen" w:cs="Calibri"/>
          <w:color w:val="000000"/>
          <w:sz w:val="24"/>
          <w:szCs w:val="24"/>
          <w:lang w:val="ka-GE"/>
        </w:rPr>
        <w:t>ტესტირების პასუხებს. ეს მოსაფიქრებელია როგორ, უზრუნველყოფს სახელმწიფო თუ ?</w:t>
      </w:r>
      <w:r w:rsidRPr="009E2A29">
        <w:rPr>
          <w:rFonts w:ascii="Sylfaen" w:eastAsia="Times New Roman" w:hAnsi="Sylfaen" w:cs="Calibri"/>
          <w:color w:val="000000"/>
          <w:sz w:val="24"/>
          <w:szCs w:val="24"/>
        </w:rPr>
        <w:t xml:space="preserve"> </w:t>
      </w:r>
    </w:p>
    <w:p w14:paraId="2698039A" w14:textId="77777777" w:rsidR="009E2A29" w:rsidRPr="009E2A29" w:rsidRDefault="009E2A29" w:rsidP="009E2A29">
      <w:pPr>
        <w:spacing w:before="100" w:beforeAutospacing="1" w:after="100" w:afterAutospacing="1" w:line="240" w:lineRule="auto"/>
        <w:ind w:left="720"/>
        <w:rPr>
          <w:rFonts w:ascii="Sylfaen" w:eastAsia="Times New Roman" w:hAnsi="Sylfaen" w:cs="Calibri"/>
          <w:color w:val="000000"/>
          <w:sz w:val="24"/>
          <w:szCs w:val="24"/>
        </w:rPr>
      </w:pPr>
    </w:p>
    <w:p w14:paraId="30CEF461" w14:textId="77777777" w:rsidR="009E2A29" w:rsidRPr="009E2A29" w:rsidRDefault="009E2A29" w:rsidP="009E2A29">
      <w:pPr>
        <w:numPr>
          <w:ilvl w:val="0"/>
          <w:numId w:val="10"/>
        </w:numPr>
        <w:spacing w:before="100" w:beforeAutospacing="1" w:after="100" w:afterAutospacing="1" w:line="240" w:lineRule="auto"/>
        <w:rPr>
          <w:rFonts w:ascii="Sylfaen" w:eastAsia="Times New Roman" w:hAnsi="Sylfaen" w:cs="Calibri"/>
          <w:color w:val="000000"/>
          <w:sz w:val="24"/>
          <w:szCs w:val="24"/>
        </w:rPr>
      </w:pPr>
      <w:r w:rsidRPr="009E2A29">
        <w:rPr>
          <w:rFonts w:ascii="Sylfaen" w:eastAsia="Times New Roman" w:hAnsi="Sylfaen" w:cs="Calibri"/>
          <w:color w:val="000000"/>
          <w:sz w:val="24"/>
          <w:szCs w:val="24"/>
          <w:lang w:val="ka-GE"/>
        </w:rPr>
        <w:t>მნიშვნელოვანია უკვე დაიწყოს მუშაობა და შეიქმნას lockdown-დან გამოსვლის გეგმა, როგორ უნდა მოხდეს ეტაპობრივად გამოსვლა საზოგადოების ჩვეულ ყოფაში, მნიშვნელოვანი იქნება ჩინეთის გამოცდილების გაზიარება.</w:t>
      </w:r>
    </w:p>
    <w:p w14:paraId="352BF5D5" w14:textId="77777777" w:rsidR="009E2A29" w:rsidRPr="00F60313" w:rsidRDefault="009E2A29" w:rsidP="00F60313">
      <w:pPr>
        <w:spacing w:after="0"/>
        <w:jc w:val="both"/>
        <w:rPr>
          <w:rFonts w:ascii="Sylfaen" w:hAnsi="Sylfaen"/>
          <w:sz w:val="24"/>
          <w:lang w:val="ka-GE"/>
        </w:rPr>
      </w:pPr>
    </w:p>
    <w:sectPr w:rsidR="009E2A29" w:rsidRPr="00F60313"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C14BEB"/>
    <w:multiLevelType w:val="multilevel"/>
    <w:tmpl w:val="9CF05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42B60"/>
    <w:rsid w:val="0004634B"/>
    <w:rsid w:val="0005426B"/>
    <w:rsid w:val="00070099"/>
    <w:rsid w:val="0007105D"/>
    <w:rsid w:val="000750CA"/>
    <w:rsid w:val="00076E48"/>
    <w:rsid w:val="000849BF"/>
    <w:rsid w:val="0008533C"/>
    <w:rsid w:val="00091E3C"/>
    <w:rsid w:val="00091EFF"/>
    <w:rsid w:val="0009214E"/>
    <w:rsid w:val="0009302D"/>
    <w:rsid w:val="00093B40"/>
    <w:rsid w:val="000A5145"/>
    <w:rsid w:val="000B2789"/>
    <w:rsid w:val="000B3649"/>
    <w:rsid w:val="000B4D13"/>
    <w:rsid w:val="000C6271"/>
    <w:rsid w:val="000E41E8"/>
    <w:rsid w:val="00101D27"/>
    <w:rsid w:val="001066E5"/>
    <w:rsid w:val="00114223"/>
    <w:rsid w:val="00123412"/>
    <w:rsid w:val="00123AAA"/>
    <w:rsid w:val="00123C7D"/>
    <w:rsid w:val="00132979"/>
    <w:rsid w:val="00136266"/>
    <w:rsid w:val="001649B9"/>
    <w:rsid w:val="001720A4"/>
    <w:rsid w:val="00174B80"/>
    <w:rsid w:val="00176CD9"/>
    <w:rsid w:val="00192AF6"/>
    <w:rsid w:val="0019651A"/>
    <w:rsid w:val="001A7442"/>
    <w:rsid w:val="001B5EA3"/>
    <w:rsid w:val="001B7BC1"/>
    <w:rsid w:val="001C6A58"/>
    <w:rsid w:val="001C6B0C"/>
    <w:rsid w:val="001D5918"/>
    <w:rsid w:val="001F50D3"/>
    <w:rsid w:val="002011B2"/>
    <w:rsid w:val="00204FD7"/>
    <w:rsid w:val="00213366"/>
    <w:rsid w:val="002213A1"/>
    <w:rsid w:val="002304CB"/>
    <w:rsid w:val="002322F7"/>
    <w:rsid w:val="00233A0F"/>
    <w:rsid w:val="00235095"/>
    <w:rsid w:val="0025403D"/>
    <w:rsid w:val="00270113"/>
    <w:rsid w:val="00280EFC"/>
    <w:rsid w:val="00285EDE"/>
    <w:rsid w:val="002A55EE"/>
    <w:rsid w:val="002B017E"/>
    <w:rsid w:val="002B2EBF"/>
    <w:rsid w:val="002B42BE"/>
    <w:rsid w:val="002B4BDD"/>
    <w:rsid w:val="002B4CC0"/>
    <w:rsid w:val="002D00FA"/>
    <w:rsid w:val="002E1E14"/>
    <w:rsid w:val="002F0247"/>
    <w:rsid w:val="00317F3A"/>
    <w:rsid w:val="00354216"/>
    <w:rsid w:val="00382CA8"/>
    <w:rsid w:val="0038500E"/>
    <w:rsid w:val="0039167B"/>
    <w:rsid w:val="00392660"/>
    <w:rsid w:val="00396491"/>
    <w:rsid w:val="003B3FCE"/>
    <w:rsid w:val="003E6DD0"/>
    <w:rsid w:val="00416B50"/>
    <w:rsid w:val="00422248"/>
    <w:rsid w:val="00426DD2"/>
    <w:rsid w:val="0043408A"/>
    <w:rsid w:val="00495198"/>
    <w:rsid w:val="00495EDD"/>
    <w:rsid w:val="004B6097"/>
    <w:rsid w:val="004B6972"/>
    <w:rsid w:val="004C002B"/>
    <w:rsid w:val="004C2729"/>
    <w:rsid w:val="004C7D25"/>
    <w:rsid w:val="004D34D5"/>
    <w:rsid w:val="004D6116"/>
    <w:rsid w:val="004D7ECF"/>
    <w:rsid w:val="004F7B06"/>
    <w:rsid w:val="005124BB"/>
    <w:rsid w:val="00526DC4"/>
    <w:rsid w:val="005442A1"/>
    <w:rsid w:val="00557EFF"/>
    <w:rsid w:val="005705C5"/>
    <w:rsid w:val="0057782F"/>
    <w:rsid w:val="0058504C"/>
    <w:rsid w:val="005929F8"/>
    <w:rsid w:val="0059326A"/>
    <w:rsid w:val="0059472A"/>
    <w:rsid w:val="005A7120"/>
    <w:rsid w:val="005B01D8"/>
    <w:rsid w:val="005C07E9"/>
    <w:rsid w:val="005C6E5E"/>
    <w:rsid w:val="005D05E3"/>
    <w:rsid w:val="005E373D"/>
    <w:rsid w:val="00615C80"/>
    <w:rsid w:val="00632747"/>
    <w:rsid w:val="00632D39"/>
    <w:rsid w:val="006348C5"/>
    <w:rsid w:val="006A5E24"/>
    <w:rsid w:val="006C331E"/>
    <w:rsid w:val="006D2975"/>
    <w:rsid w:val="006F2A9C"/>
    <w:rsid w:val="00700A77"/>
    <w:rsid w:val="00713E27"/>
    <w:rsid w:val="007175E8"/>
    <w:rsid w:val="00743B9A"/>
    <w:rsid w:val="0074756C"/>
    <w:rsid w:val="00761CC8"/>
    <w:rsid w:val="007776F2"/>
    <w:rsid w:val="007A2170"/>
    <w:rsid w:val="007A765D"/>
    <w:rsid w:val="007E388A"/>
    <w:rsid w:val="007E7CE6"/>
    <w:rsid w:val="008003F1"/>
    <w:rsid w:val="00805C2F"/>
    <w:rsid w:val="008103E9"/>
    <w:rsid w:val="00812259"/>
    <w:rsid w:val="00817CBD"/>
    <w:rsid w:val="00820032"/>
    <w:rsid w:val="00822FCC"/>
    <w:rsid w:val="00852279"/>
    <w:rsid w:val="0087034E"/>
    <w:rsid w:val="00890638"/>
    <w:rsid w:val="00890B3E"/>
    <w:rsid w:val="008A2064"/>
    <w:rsid w:val="008B24C6"/>
    <w:rsid w:val="008B563D"/>
    <w:rsid w:val="008D1766"/>
    <w:rsid w:val="008E2A28"/>
    <w:rsid w:val="008E6819"/>
    <w:rsid w:val="008E7011"/>
    <w:rsid w:val="008F0BC4"/>
    <w:rsid w:val="008F72C4"/>
    <w:rsid w:val="00906DD8"/>
    <w:rsid w:val="00911F07"/>
    <w:rsid w:val="00940B7A"/>
    <w:rsid w:val="0094121D"/>
    <w:rsid w:val="00943387"/>
    <w:rsid w:val="00967EBF"/>
    <w:rsid w:val="00985992"/>
    <w:rsid w:val="0098614F"/>
    <w:rsid w:val="009D2910"/>
    <w:rsid w:val="009E2A29"/>
    <w:rsid w:val="009E309C"/>
    <w:rsid w:val="00A073EA"/>
    <w:rsid w:val="00A13A74"/>
    <w:rsid w:val="00A17366"/>
    <w:rsid w:val="00A20B6E"/>
    <w:rsid w:val="00A25C54"/>
    <w:rsid w:val="00A37B60"/>
    <w:rsid w:val="00A575AD"/>
    <w:rsid w:val="00A576EC"/>
    <w:rsid w:val="00A727EB"/>
    <w:rsid w:val="00A73955"/>
    <w:rsid w:val="00A761A1"/>
    <w:rsid w:val="00A8417A"/>
    <w:rsid w:val="00A91F0F"/>
    <w:rsid w:val="00A93F2A"/>
    <w:rsid w:val="00A95864"/>
    <w:rsid w:val="00A95BE4"/>
    <w:rsid w:val="00AA05AB"/>
    <w:rsid w:val="00AB1ACB"/>
    <w:rsid w:val="00AB3020"/>
    <w:rsid w:val="00AB40AC"/>
    <w:rsid w:val="00AC1E76"/>
    <w:rsid w:val="00AC7DFD"/>
    <w:rsid w:val="00AE52D5"/>
    <w:rsid w:val="00AF04D8"/>
    <w:rsid w:val="00B12887"/>
    <w:rsid w:val="00B16823"/>
    <w:rsid w:val="00B42A45"/>
    <w:rsid w:val="00B843ED"/>
    <w:rsid w:val="00B85690"/>
    <w:rsid w:val="00B93FB9"/>
    <w:rsid w:val="00B97CB9"/>
    <w:rsid w:val="00BA0C7C"/>
    <w:rsid w:val="00BA4D43"/>
    <w:rsid w:val="00BD4F1C"/>
    <w:rsid w:val="00BE1603"/>
    <w:rsid w:val="00BE3607"/>
    <w:rsid w:val="00BF0D55"/>
    <w:rsid w:val="00C05535"/>
    <w:rsid w:val="00C25F4D"/>
    <w:rsid w:val="00C60474"/>
    <w:rsid w:val="00C706B6"/>
    <w:rsid w:val="00C7140C"/>
    <w:rsid w:val="00C71B07"/>
    <w:rsid w:val="00C745FA"/>
    <w:rsid w:val="00C919E2"/>
    <w:rsid w:val="00C92A28"/>
    <w:rsid w:val="00CA5D91"/>
    <w:rsid w:val="00CD58B0"/>
    <w:rsid w:val="00CF0E0A"/>
    <w:rsid w:val="00CF4330"/>
    <w:rsid w:val="00CF7AA6"/>
    <w:rsid w:val="00D13CAD"/>
    <w:rsid w:val="00D158D6"/>
    <w:rsid w:val="00D2219C"/>
    <w:rsid w:val="00D52E3C"/>
    <w:rsid w:val="00D530F3"/>
    <w:rsid w:val="00D55167"/>
    <w:rsid w:val="00D55C95"/>
    <w:rsid w:val="00D5682F"/>
    <w:rsid w:val="00D60002"/>
    <w:rsid w:val="00D659B9"/>
    <w:rsid w:val="00D6607D"/>
    <w:rsid w:val="00D66DD4"/>
    <w:rsid w:val="00D75203"/>
    <w:rsid w:val="00D90926"/>
    <w:rsid w:val="00D94786"/>
    <w:rsid w:val="00D96E4A"/>
    <w:rsid w:val="00DA3A70"/>
    <w:rsid w:val="00DA4427"/>
    <w:rsid w:val="00DA7131"/>
    <w:rsid w:val="00DC6C68"/>
    <w:rsid w:val="00DE006D"/>
    <w:rsid w:val="00DF1435"/>
    <w:rsid w:val="00E22655"/>
    <w:rsid w:val="00E3190E"/>
    <w:rsid w:val="00E34A3B"/>
    <w:rsid w:val="00E43FB9"/>
    <w:rsid w:val="00E73ADF"/>
    <w:rsid w:val="00E77101"/>
    <w:rsid w:val="00E93979"/>
    <w:rsid w:val="00EB0DB4"/>
    <w:rsid w:val="00EC2D3B"/>
    <w:rsid w:val="00EC34A9"/>
    <w:rsid w:val="00EE574D"/>
    <w:rsid w:val="00EF0278"/>
    <w:rsid w:val="00EF0B7A"/>
    <w:rsid w:val="00EF1ED4"/>
    <w:rsid w:val="00F02599"/>
    <w:rsid w:val="00F03F0A"/>
    <w:rsid w:val="00F156DE"/>
    <w:rsid w:val="00F32247"/>
    <w:rsid w:val="00F527BA"/>
    <w:rsid w:val="00F529B6"/>
    <w:rsid w:val="00F60313"/>
    <w:rsid w:val="00F635ED"/>
    <w:rsid w:val="00F648D0"/>
    <w:rsid w:val="00F6513B"/>
    <w:rsid w:val="00F72B9F"/>
    <w:rsid w:val="00F86B29"/>
    <w:rsid w:val="00F912AE"/>
    <w:rsid w:val="00FB2446"/>
    <w:rsid w:val="00FD0F4F"/>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4307;&#4312;&#4314;&#4312;&#4321;%20&#4306;&#4304;&#4316;&#4304;&#4334;&#4314;&#4308;&#4305;&#4304;\&#4328;&#4308;&#4315;&#4311;&#4334;&#4309;&#4308;&#4309;&#4308;&#4305;&#431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879442517237793E-2"/>
          <c:y val="0.12672603557419473"/>
          <c:w val="0.90293013241244469"/>
          <c:h val="0.73278108093631167"/>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49D-48C4-BFFC-D067D6DBA0A7}"/>
                </c:ex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49D-48C4-BFFC-D067D6DBA0A7}"/>
                </c:ex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49D-48C4-BFFC-D067D6DBA0A7}"/>
                </c:ex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49D-48C4-BFFC-D067D6DBA0A7}"/>
                </c:ex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49D-48C4-BFFC-D067D6DBA0A7}"/>
                </c:ex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49D-48C4-BFFC-D067D6DBA0A7}"/>
                </c:ex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49D-48C4-BFFC-D067D6DBA0A7}"/>
                </c:ex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49D-48C4-BFFC-D067D6DBA0A7}"/>
                </c:ex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49D-48C4-BFFC-D067D6DBA0A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Sheet1!$A$2:$A$37</c:f>
              <c:numCache>
                <c:formatCode>d\-mmm</c:formatCode>
                <c:ptCount val="36"/>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numCache>
            </c:numRef>
          </c:cat>
          <c:val>
            <c:numRef>
              <c:f>Sheet1!$B$2:$B$37</c:f>
              <c:numCache>
                <c:formatCode>General</c:formatCode>
                <c:ptCount val="36"/>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pt idx="28">
                  <c:v>5</c:v>
                </c:pt>
                <c:pt idx="29">
                  <c:v>3</c:v>
                </c:pt>
                <c:pt idx="30">
                  <c:v>4</c:v>
                </c:pt>
                <c:pt idx="31">
                  <c:v>5</c:v>
                </c:pt>
                <c:pt idx="32">
                  <c:v>8</c:v>
                </c:pt>
                <c:pt idx="33">
                  <c:v>10</c:v>
                </c:pt>
                <c:pt idx="34">
                  <c:v>7</c:v>
                </c:pt>
                <c:pt idx="35">
                  <c:v>15</c:v>
                </c:pt>
              </c:numCache>
            </c:numRef>
          </c:val>
          <c:extLst xmlns:c16r2="http://schemas.microsoft.com/office/drawing/2015/06/chart">
            <c:ext xmlns:c16="http://schemas.microsoft.com/office/drawing/2014/chart" uri="{C3380CC4-5D6E-409C-BE32-E72D297353CC}">
              <c16:uniqueId val="{00000009-849D-48C4-BFFC-D067D6DBA0A7}"/>
            </c:ext>
          </c:extLst>
        </c:ser>
        <c:dLbls>
          <c:showLegendKey val="0"/>
          <c:showVal val="1"/>
          <c:showCatName val="0"/>
          <c:showSerName val="0"/>
          <c:showPercent val="0"/>
          <c:showBubbleSize val="0"/>
        </c:dLbls>
        <c:gapWidth val="150"/>
        <c:axId val="-27482512"/>
        <c:axId val="-27481424"/>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Sheet1!$A$2:$A$37</c:f>
              <c:numCache>
                <c:formatCode>d\-mmm</c:formatCode>
                <c:ptCount val="36"/>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numCache>
            </c:numRef>
          </c:cat>
          <c:val>
            <c:numRef>
              <c:f>Sheet1!$C$2:$C$37</c:f>
              <c:numCache>
                <c:formatCode>General</c:formatCode>
                <c:ptCount val="36"/>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pt idx="28">
                  <c:v>78</c:v>
                </c:pt>
                <c:pt idx="29">
                  <c:v>81</c:v>
                </c:pt>
                <c:pt idx="30">
                  <c:v>85</c:v>
                </c:pt>
                <c:pt idx="31">
                  <c:v>90</c:v>
                </c:pt>
                <c:pt idx="32">
                  <c:v>98</c:v>
                </c:pt>
                <c:pt idx="33">
                  <c:v>108</c:v>
                </c:pt>
                <c:pt idx="34">
                  <c:v>115</c:v>
                </c:pt>
                <c:pt idx="35">
                  <c:v>130</c:v>
                </c:pt>
              </c:numCache>
            </c:numRef>
          </c:val>
          <c:smooth val="0"/>
          <c:extLst xmlns:c16r2="http://schemas.microsoft.com/office/drawing/2015/06/chart">
            <c:ext xmlns:c16="http://schemas.microsoft.com/office/drawing/2014/chart" uri="{C3380CC4-5D6E-409C-BE32-E72D297353CC}">
              <c16:uniqueId val="{0000000A-849D-48C4-BFFC-D067D6DBA0A7}"/>
            </c:ext>
          </c:extLst>
        </c:ser>
        <c:dLbls>
          <c:showLegendKey val="0"/>
          <c:showVal val="0"/>
          <c:showCatName val="0"/>
          <c:showSerName val="0"/>
          <c:showPercent val="0"/>
          <c:showBubbleSize val="0"/>
        </c:dLbls>
        <c:marker val="1"/>
        <c:smooth val="0"/>
        <c:axId val="-27482512"/>
        <c:axId val="-27481424"/>
      </c:lineChart>
      <c:dateAx>
        <c:axId val="-27482512"/>
        <c:scaling>
          <c:orientation val="minMax"/>
        </c:scaling>
        <c:delete val="0"/>
        <c:axPos val="b"/>
        <c:title>
          <c:tx>
            <c:rich>
              <a:bodyPr/>
              <a:lstStyle/>
              <a:p>
                <a:pPr>
                  <a:defRPr/>
                </a:pPr>
                <a:r>
                  <a:rPr lang="ka-GE"/>
                  <a:t>თარიღი</a:t>
                </a:r>
                <a:endParaRPr lang="en-US"/>
              </a:p>
            </c:rich>
          </c:tx>
          <c:overlay val="0"/>
        </c:title>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481424"/>
        <c:crosses val="autoZero"/>
        <c:auto val="1"/>
        <c:lblOffset val="100"/>
        <c:baseTimeUnit val="days"/>
      </c:dateAx>
      <c:valAx>
        <c:axId val="-2748142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482512"/>
        <c:crosses val="autoZero"/>
        <c:crossBetween val="between"/>
      </c:valAx>
      <c:spPr>
        <a:noFill/>
        <a:ln>
          <a:noFill/>
        </a:ln>
        <a:effectLst/>
      </c:spPr>
    </c:plotArea>
    <c:legend>
      <c:legendPos val="b"/>
      <c:layout>
        <c:manualLayout>
          <c:xMode val="edge"/>
          <c:yMode val="edge"/>
          <c:x val="0.16452047749158288"/>
          <c:y val="5.271251113127725E-2"/>
          <c:w val="0.64120580780686365"/>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COVID-19,</a:t>
            </a:r>
            <a:r>
              <a:rPr lang="ka-GE" sz="1200"/>
              <a:t> საქართველო -</a:t>
            </a:r>
            <a:r>
              <a:rPr lang="ka-GE" sz="1200" baseline="0"/>
              <a:t> 2020</a:t>
            </a:r>
            <a:r>
              <a:rPr lang="en-US" sz="1200" baseline="0"/>
              <a:t> </a:t>
            </a:r>
            <a:endParaRPr lang="en-US" sz="1200"/>
          </a:p>
        </c:rich>
      </c:tx>
      <c:layout>
        <c:manualLayout>
          <c:xMode val="edge"/>
          <c:yMode val="edge"/>
          <c:x val="0.39075135469039551"/>
          <c:y val="4.444444444444444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დადასტურებული შემთხვევები</c:v>
          </c:tx>
          <c:spPr>
            <a:solidFill>
              <a:schemeClr val="accent2"/>
            </a:solidFill>
            <a:ln>
              <a:noFill/>
            </a:ln>
            <a:effectLst/>
          </c:spPr>
          <c:invertIfNegative val="0"/>
          <c:dLbls>
            <c:dLbl>
              <c:idx val="0"/>
              <c:layout>
                <c:manualLayout>
                  <c:x val="0"/>
                  <c:y val="1.777777777777777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2137121183415285E-17"/>
                  <c:y val="1.777777777777788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2137121183415285E-17"/>
                  <c:y val="1.7777777777777559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777777777777777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0"/>
                  <c:y val="2.074074074074063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2.4274242366830571E-17"/>
                  <c:y val="1.777777777777777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2.4274242366830571E-17"/>
                  <c:y val="1.777777777777777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0"/>
                  <c:y val="1.481481481481481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0"/>
                  <c:y val="2.074074074074063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0"/>
              <c:layout>
                <c:manualLayout>
                  <c:x val="0"/>
                  <c:y val="1.77777777777776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1"/>
              <c:layout>
                <c:manualLayout>
                  <c:x val="-4.8548484733661142E-17"/>
                  <c:y val="8.8888888888888889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Sheet2!$A$2:$A$38</c:f>
              <c:strCache>
                <c:ptCount val="37"/>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strCache>
            </c:strRef>
          </c:cat>
          <c:val>
            <c:numRef>
              <c:f>Sheet2!$C$2:$C$38</c:f>
              <c:numCache>
                <c:formatCode>General</c:formatCode>
                <c:ptCount val="37"/>
                <c:pt idx="0">
                  <c:v>0</c:v>
                </c:pt>
                <c:pt idx="1">
                  <c:v>1</c:v>
                </c:pt>
                <c:pt idx="2">
                  <c:v>2</c:v>
                </c:pt>
                <c:pt idx="3">
                  <c:v>3</c:v>
                </c:pt>
                <c:pt idx="4">
                  <c:v>3</c:v>
                </c:pt>
                <c:pt idx="5">
                  <c:v>3</c:v>
                </c:pt>
                <c:pt idx="6">
                  <c:v>3</c:v>
                </c:pt>
                <c:pt idx="7">
                  <c:v>3</c:v>
                </c:pt>
                <c:pt idx="8">
                  <c:v>4</c:v>
                </c:pt>
                <c:pt idx="9">
                  <c:v>10</c:v>
                </c:pt>
                <c:pt idx="10">
                  <c:v>13</c:v>
                </c:pt>
                <c:pt idx="11">
                  <c:v>14</c:v>
                </c:pt>
                <c:pt idx="12">
                  <c:v>16</c:v>
                </c:pt>
                <c:pt idx="13">
                  <c:v>16</c:v>
                </c:pt>
                <c:pt idx="14">
                  <c:v>22</c:v>
                </c:pt>
                <c:pt idx="15">
                  <c:v>24</c:v>
                </c:pt>
                <c:pt idx="16">
                  <c:v>25</c:v>
                </c:pt>
                <c:pt idx="17">
                  <c:v>30</c:v>
                </c:pt>
                <c:pt idx="18">
                  <c:v>33</c:v>
                </c:pt>
                <c:pt idx="19">
                  <c:v>33</c:v>
                </c:pt>
                <c:pt idx="20">
                  <c:v>34</c:v>
                </c:pt>
                <c:pt idx="21">
                  <c:v>38</c:v>
                </c:pt>
                <c:pt idx="22">
                  <c:v>40</c:v>
                </c:pt>
                <c:pt idx="23">
                  <c:v>43</c:v>
                </c:pt>
                <c:pt idx="24">
                  <c:v>44</c:v>
                </c:pt>
                <c:pt idx="25">
                  <c:v>49</c:v>
                </c:pt>
                <c:pt idx="26">
                  <c:v>54</c:v>
                </c:pt>
                <c:pt idx="27">
                  <c:v>66</c:v>
                </c:pt>
                <c:pt idx="28">
                  <c:v>73</c:v>
                </c:pt>
                <c:pt idx="29">
                  <c:v>78</c:v>
                </c:pt>
                <c:pt idx="30">
                  <c:v>81</c:v>
                </c:pt>
                <c:pt idx="31">
                  <c:v>85</c:v>
                </c:pt>
                <c:pt idx="32">
                  <c:v>90</c:v>
                </c:pt>
                <c:pt idx="33">
                  <c:v>98</c:v>
                </c:pt>
                <c:pt idx="34">
                  <c:v>108</c:v>
                </c:pt>
                <c:pt idx="35">
                  <c:v>110</c:v>
                </c:pt>
                <c:pt idx="36">
                  <c:v>130</c:v>
                </c:pt>
              </c:numCache>
            </c:numRef>
          </c:val>
        </c:ser>
        <c:dLbls>
          <c:showLegendKey val="0"/>
          <c:showVal val="0"/>
          <c:showCatName val="0"/>
          <c:showSerName val="0"/>
          <c:showPercent val="0"/>
          <c:showBubbleSize val="0"/>
        </c:dLbls>
        <c:gapWidth val="219"/>
        <c:overlap val="-27"/>
        <c:axId val="-27470000"/>
        <c:axId val="-27472720"/>
      </c:barChart>
      <c:lineChart>
        <c:grouping val="stacked"/>
        <c:varyColors val="0"/>
        <c:ser>
          <c:idx val="0"/>
          <c:order val="0"/>
          <c:tx>
            <c:v>შესაძლო შემთხვევები</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4685573687598886E-2"/>
                  <c:y val="-3.6505686789151462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669955780911282E-2"/>
                      <c:h val="4.3066433651125322E-2"/>
                    </c:manualLayout>
                  </c15:layout>
                </c:ext>
              </c:extLst>
            </c:dLbl>
            <c:dLbl>
              <c:idx val="35"/>
              <c:layout>
                <c:manualLayout>
                  <c:x val="-2.9314796425024825E-2"/>
                  <c:y val="-2.7881481481481483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Sheet2!$A$2:$A$38</c:f>
              <c:strCache>
                <c:ptCount val="37"/>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strCache>
            </c:strRef>
          </c:cat>
          <c:val>
            <c:numRef>
              <c:f>Sheet2!$B$2:$B$38</c:f>
              <c:numCache>
                <c:formatCode>General</c:formatCode>
                <c:ptCount val="37"/>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730</c:v>
                </c:pt>
                <c:pt idx="19">
                  <c:v>766</c:v>
                </c:pt>
                <c:pt idx="20">
                  <c:v>826</c:v>
                </c:pt>
                <c:pt idx="21">
                  <c:v>909</c:v>
                </c:pt>
                <c:pt idx="22">
                  <c:v>992</c:v>
                </c:pt>
                <c:pt idx="23">
                  <c:v>1073</c:v>
                </c:pt>
                <c:pt idx="24">
                  <c:v>1157</c:v>
                </c:pt>
                <c:pt idx="25">
                  <c:v>1221</c:v>
                </c:pt>
                <c:pt idx="26">
                  <c:v>1266</c:v>
                </c:pt>
                <c:pt idx="27">
                  <c:v>1402</c:v>
                </c:pt>
                <c:pt idx="28">
                  <c:v>1517</c:v>
                </c:pt>
                <c:pt idx="29">
                  <c:v>1633</c:v>
                </c:pt>
                <c:pt idx="30">
                  <c:v>1717</c:v>
                </c:pt>
                <c:pt idx="31">
                  <c:v>1811</c:v>
                </c:pt>
                <c:pt idx="32">
                  <c:v>1884</c:v>
                </c:pt>
                <c:pt idx="33">
                  <c:v>1999</c:v>
                </c:pt>
                <c:pt idx="34">
                  <c:v>2105</c:v>
                </c:pt>
                <c:pt idx="35">
                  <c:v>2260</c:v>
                </c:pt>
                <c:pt idx="36">
                  <c:v>2384</c:v>
                </c:pt>
              </c:numCache>
            </c:numRef>
          </c:val>
          <c:smooth val="0"/>
        </c:ser>
        <c:dLbls>
          <c:showLegendKey val="0"/>
          <c:showVal val="0"/>
          <c:showCatName val="0"/>
          <c:showSerName val="0"/>
          <c:showPercent val="0"/>
          <c:showBubbleSize val="0"/>
        </c:dLbls>
        <c:marker val="1"/>
        <c:smooth val="0"/>
        <c:axId val="-27479248"/>
        <c:axId val="-27483600"/>
      </c:lineChart>
      <c:catAx>
        <c:axId val="-274792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7483600"/>
        <c:crosses val="autoZero"/>
        <c:auto val="0"/>
        <c:lblAlgn val="ctr"/>
        <c:lblOffset val="100"/>
        <c:noMultiLvlLbl val="0"/>
      </c:catAx>
      <c:valAx>
        <c:axId val="-27483600"/>
        <c:scaling>
          <c:orientation val="minMax"/>
          <c:max val="24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7479248"/>
        <c:crosses val="autoZero"/>
        <c:crossBetween val="between"/>
        <c:majorUnit val="200"/>
      </c:valAx>
      <c:valAx>
        <c:axId val="-27472720"/>
        <c:scaling>
          <c:orientation val="minMax"/>
          <c:max val="16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7470000"/>
        <c:crosses val="max"/>
        <c:crossBetween val="between"/>
      </c:valAx>
      <c:catAx>
        <c:axId val="-27470000"/>
        <c:scaling>
          <c:orientation val="minMax"/>
        </c:scaling>
        <c:delete val="1"/>
        <c:axPos val="b"/>
        <c:numFmt formatCode="General" sourceLinked="1"/>
        <c:majorTickMark val="out"/>
        <c:minorTickMark val="none"/>
        <c:tickLblPos val="nextTo"/>
        <c:crossAx val="-27472720"/>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8444778472718407"/>
          <c:y val="0.90233796499236585"/>
          <c:w val="0.31468372741468054"/>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a:t>
            </a:r>
            <a:r>
              <a:rPr lang="en-US" b="1"/>
              <a:t>2 </a:t>
            </a:r>
            <a:r>
              <a:rPr lang="ka-GE" b="1"/>
              <a:t>აპრილის</a:t>
            </a:r>
            <a:r>
              <a:rPr lang="ka-GE" b="1" baseline="0"/>
              <a:t> </a:t>
            </a:r>
            <a:r>
              <a:rPr lang="ka-GE" b="1"/>
              <a:t>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691729491260404"/>
          <c:y val="8.5553788247253737E-2"/>
          <c:w val="0.69486993912994921"/>
          <c:h val="0.80381335471630322"/>
        </c:manualLayout>
      </c:layout>
      <c:barChart>
        <c:barDir val="bar"/>
        <c:grouping val="clustered"/>
        <c:varyColors val="0"/>
        <c:ser>
          <c:idx val="0"/>
          <c:order val="0"/>
          <c:tx>
            <c:strRef>
              <c:f>Sheet2!$E$65</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აჭარა</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Sheet2!$E$66:$E$75</c:f>
              <c:numCache>
                <c:formatCode>General</c:formatCode>
                <c:ptCount val="10"/>
                <c:pt idx="0">
                  <c:v>9</c:v>
                </c:pt>
                <c:pt idx="1">
                  <c:v>10</c:v>
                </c:pt>
                <c:pt idx="2">
                  <c:v>7</c:v>
                </c:pt>
                <c:pt idx="3">
                  <c:v>5</c:v>
                </c:pt>
                <c:pt idx="4">
                  <c:v>10</c:v>
                </c:pt>
                <c:pt idx="5">
                  <c:v>17</c:v>
                </c:pt>
                <c:pt idx="6">
                  <c:v>4</c:v>
                </c:pt>
                <c:pt idx="7">
                  <c:v>3</c:v>
                </c:pt>
                <c:pt idx="8">
                  <c:v>0</c:v>
                </c:pt>
                <c:pt idx="9">
                  <c:v>65</c:v>
                </c:pt>
              </c:numCache>
            </c:numRef>
          </c:val>
        </c:ser>
        <c:ser>
          <c:idx val="1"/>
          <c:order val="1"/>
          <c:tx>
            <c:strRef>
              <c:f>Sheet2!$F$65</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აჭარა</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Sheet2!$F$66:$F$75</c:f>
              <c:numCache>
                <c:formatCode>General</c:formatCode>
                <c:ptCount val="10"/>
                <c:pt idx="0">
                  <c:v>44</c:v>
                </c:pt>
                <c:pt idx="1">
                  <c:v>36</c:v>
                </c:pt>
                <c:pt idx="2">
                  <c:v>17</c:v>
                </c:pt>
                <c:pt idx="3">
                  <c:v>14</c:v>
                </c:pt>
                <c:pt idx="4">
                  <c:v>57</c:v>
                </c:pt>
                <c:pt idx="5">
                  <c:v>46</c:v>
                </c:pt>
                <c:pt idx="6">
                  <c:v>59</c:v>
                </c:pt>
                <c:pt idx="7">
                  <c:v>5</c:v>
                </c:pt>
                <c:pt idx="8">
                  <c:v>5</c:v>
                </c:pt>
                <c:pt idx="9">
                  <c:v>283</c:v>
                </c:pt>
              </c:numCache>
            </c:numRef>
          </c:val>
        </c:ser>
        <c:dLbls>
          <c:showLegendKey val="0"/>
          <c:showVal val="0"/>
          <c:showCatName val="0"/>
          <c:showSerName val="0"/>
          <c:showPercent val="0"/>
          <c:showBubbleSize val="0"/>
        </c:dLbls>
        <c:gapWidth val="182"/>
        <c:axId val="-27483056"/>
        <c:axId val="-27469456"/>
      </c:barChart>
      <c:catAx>
        <c:axId val="-27483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27469456"/>
        <c:crosses val="autoZero"/>
        <c:auto val="1"/>
        <c:lblAlgn val="ctr"/>
        <c:lblOffset val="100"/>
        <c:noMultiLvlLbl val="0"/>
      </c:catAx>
      <c:valAx>
        <c:axId val="-27469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483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3253585596505595E-2"/>
                  <c:y val="6.375468264169781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9355424321959764E-2"/>
                  <c:y val="6.874347133872675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4.1838145231846043E-2"/>
                  <c:y val="5.501977508987040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2456146106736661E-2"/>
                  <c:y val="7.41468615599627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5027887139107638E-2"/>
                  <c:y val="6.41689059224413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2456146106736661E-2"/>
                  <c:y val="6.45834984259172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5511701662292214E-2"/>
                  <c:y val="7.872142697624827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8854330708661421E-2"/>
                  <c:y val="6.874347133872675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746544181977253E-2"/>
                  <c:y val="6.95722961436773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7877405949256343E-2"/>
                  <c:y val="7.331803675501220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9060367454068344E-2"/>
                  <c:y val="7.45614540634386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6076552930883743E-2"/>
                  <c:y val="6.000893300963180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1291885389326438E-2"/>
                  <c:y val="6.95722961436773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3.2861111111111112E-2"/>
                  <c:y val="7.925452593814610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3.4250000000000003E-2"/>
                  <c:y val="6.553082968928970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3.1472222222222221E-2"/>
                  <c:y val="6.55308296892897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3.0083333333333333E-2"/>
                  <c:y val="6.55308296892897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3.0083333333333434E-2"/>
                  <c:y val="6.5530829689289749E-2"/>
                </c:manualLayout>
              </c:layout>
              <c:tx>
                <c:rich>
                  <a:bodyPr/>
                  <a:lstStyle/>
                  <a:p>
                    <a:fld id="{A1EC313C-E7D6-4833-B1EE-E9C402714278}" type="VALUE">
                      <a:rPr lang="en-US"/>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8"/>
              <c:layout>
                <c:manualLayout>
                  <c:x val="-3.2861111111111112E-2"/>
                  <c:y val="6.55308296892897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9"/>
              <c:layout>
                <c:manualLayout>
                  <c:x val="-3.2861111111111216E-2"/>
                  <c:y val="7.01053951055752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0"/>
              <c:layout>
                <c:manualLayout>
                  <c:x val="-2.8694444444444547E-2"/>
                  <c:y val="6.553082968928973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1"/>
              <c:layout>
                <c:manualLayout>
                  <c:x val="-2.0327209098862643E-2"/>
                  <c:y val="6.553082968928973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2.6570969549916661E-2"/>
                  <c:y val="5.959451827917253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1.8596488892678804E-2"/>
                  <c:y val="3.04733677414958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1.540669662978366E-2"/>
                  <c:y val="5.127418955412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8.5647178082483538E-4"/>
                  <c:y val="1.3522172038192275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Sheet2!$D$37:$D$58</c:f>
              <c:strCache>
                <c:ptCount val="22"/>
                <c:pt idx="0">
                  <c:v>28 თებერვალი</c:v>
                </c:pt>
                <c:pt idx="1">
                  <c:v>2 მარტი</c:v>
                </c:pt>
                <c:pt idx="2">
                  <c:v>5 მარტი</c:v>
                </c:pt>
                <c:pt idx="3">
                  <c:v>8 მარტი</c:v>
                </c:pt>
                <c:pt idx="4">
                  <c:v>11 მარტი</c:v>
                </c:pt>
                <c:pt idx="5">
                  <c:v>14 მარტი</c:v>
                </c:pt>
                <c:pt idx="6">
                  <c:v>17 მარტი</c:v>
                </c:pt>
                <c:pt idx="7">
                  <c:v>18 მარტი</c:v>
                </c:pt>
                <c:pt idx="8">
                  <c:v>19 მარტი</c:v>
                </c:pt>
                <c:pt idx="9">
                  <c:v>20 მარტი</c:v>
                </c:pt>
                <c:pt idx="10">
                  <c:v>21 მარტი</c:v>
                </c:pt>
                <c:pt idx="11">
                  <c:v>22 მარტი</c:v>
                </c:pt>
                <c:pt idx="12">
                  <c:v>23 მარტი</c:v>
                </c:pt>
                <c:pt idx="13">
                  <c:v>24 მარტი</c:v>
                </c:pt>
                <c:pt idx="14">
                  <c:v>25 მარტი</c:v>
                </c:pt>
                <c:pt idx="15">
                  <c:v>26 მარტი</c:v>
                </c:pt>
                <c:pt idx="16">
                  <c:v>27 მარტი</c:v>
                </c:pt>
                <c:pt idx="17">
                  <c:v>28 მარტი</c:v>
                </c:pt>
                <c:pt idx="18">
                  <c:v>29 მარტი</c:v>
                </c:pt>
                <c:pt idx="19">
                  <c:v>30 მარტი</c:v>
                </c:pt>
                <c:pt idx="20">
                  <c:v>31 მარტი</c:v>
                </c:pt>
                <c:pt idx="21">
                  <c:v>1 აპრილი</c:v>
                </c:pt>
              </c:strCache>
            </c:strRef>
          </c:cat>
          <c:val>
            <c:numRef>
              <c:f>Sheet2!$E$37:$E$58</c:f>
              <c:numCache>
                <c:formatCode>General</c:formatCode>
                <c:ptCount val="22"/>
                <c:pt idx="0">
                  <c:v>91</c:v>
                </c:pt>
                <c:pt idx="1">
                  <c:v>128</c:v>
                </c:pt>
                <c:pt idx="2">
                  <c:v>174</c:v>
                </c:pt>
                <c:pt idx="3">
                  <c:v>127</c:v>
                </c:pt>
                <c:pt idx="4">
                  <c:v>313</c:v>
                </c:pt>
                <c:pt idx="5">
                  <c:v>439</c:v>
                </c:pt>
                <c:pt idx="6">
                  <c:v>986</c:v>
                </c:pt>
                <c:pt idx="7">
                  <c:v>1344</c:v>
                </c:pt>
                <c:pt idx="8">
                  <c:v>1575</c:v>
                </c:pt>
                <c:pt idx="9">
                  <c:v>1966</c:v>
                </c:pt>
                <c:pt idx="10">
                  <c:v>2712</c:v>
                </c:pt>
                <c:pt idx="11">
                  <c:v>3254</c:v>
                </c:pt>
                <c:pt idx="12">
                  <c:v>3222</c:v>
                </c:pt>
                <c:pt idx="13">
                  <c:v>4055</c:v>
                </c:pt>
                <c:pt idx="14">
                  <c:v>4376</c:v>
                </c:pt>
                <c:pt idx="15">
                  <c:v>4427</c:v>
                </c:pt>
                <c:pt idx="16">
                  <c:v>4641</c:v>
                </c:pt>
                <c:pt idx="17">
                  <c:v>4695</c:v>
                </c:pt>
                <c:pt idx="18">
                  <c:v>4876</c:v>
                </c:pt>
                <c:pt idx="19">
                  <c:v>5114</c:v>
                </c:pt>
                <c:pt idx="20">
                  <c:v>5106</c:v>
                </c:pt>
                <c:pt idx="21">
                  <c:v>5444</c:v>
                </c:pt>
              </c:numCache>
            </c:numRef>
          </c:val>
          <c:smooth val="0"/>
        </c:ser>
        <c:dLbls>
          <c:showLegendKey val="0"/>
          <c:showVal val="0"/>
          <c:showCatName val="0"/>
          <c:showSerName val="0"/>
          <c:showPercent val="0"/>
          <c:showBubbleSize val="0"/>
        </c:dLbls>
        <c:smooth val="0"/>
        <c:axId val="-27475440"/>
        <c:axId val="-27474896"/>
      </c:lineChart>
      <c:catAx>
        <c:axId val="-2747544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27474896"/>
        <c:crosses val="autoZero"/>
        <c:auto val="1"/>
        <c:lblAlgn val="ctr"/>
        <c:lblOffset val="555"/>
        <c:noMultiLvlLbl val="0"/>
      </c:catAx>
      <c:valAx>
        <c:axId val="-27474896"/>
        <c:scaling>
          <c:orientation val="minMax"/>
          <c:max val="55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27475440"/>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Sheet1!$B$3:$B$23</c:f>
              <c:strCache>
                <c:ptCount val="21"/>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pt idx="13">
                  <c:v>25 მარტი</c:v>
                </c:pt>
                <c:pt idx="14">
                  <c:v>26 მარტი</c:v>
                </c:pt>
                <c:pt idx="15">
                  <c:v>27 მარტი</c:v>
                </c:pt>
                <c:pt idx="16">
                  <c:v>28 მარტი</c:v>
                </c:pt>
                <c:pt idx="17">
                  <c:v>29 მარტი</c:v>
                </c:pt>
                <c:pt idx="18">
                  <c:v>30 მარტი</c:v>
                </c:pt>
                <c:pt idx="19">
                  <c:v>31 მარტი</c:v>
                </c:pt>
                <c:pt idx="20">
                  <c:v>1 აპრილი</c:v>
                </c:pt>
              </c:strCache>
            </c:strRef>
          </c:cat>
          <c:val>
            <c:numRef>
              <c:f>Sheet1!$C$3:$C$23</c:f>
              <c:numCache>
                <c:formatCode>General</c:formatCode>
                <c:ptCount val="21"/>
                <c:pt idx="0">
                  <c:v>1102</c:v>
                </c:pt>
                <c:pt idx="1">
                  <c:v>1257</c:v>
                </c:pt>
                <c:pt idx="2">
                  <c:v>1302</c:v>
                </c:pt>
                <c:pt idx="3">
                  <c:v>1053</c:v>
                </c:pt>
                <c:pt idx="4">
                  <c:v>940</c:v>
                </c:pt>
                <c:pt idx="5">
                  <c:v>1394</c:v>
                </c:pt>
                <c:pt idx="6">
                  <c:v>1446</c:v>
                </c:pt>
                <c:pt idx="7">
                  <c:v>1781</c:v>
                </c:pt>
                <c:pt idx="8">
                  <c:v>2693</c:v>
                </c:pt>
                <c:pt idx="9">
                  <c:v>3136</c:v>
                </c:pt>
                <c:pt idx="10">
                  <c:v>3254</c:v>
                </c:pt>
                <c:pt idx="11">
                  <c:v>3059</c:v>
                </c:pt>
                <c:pt idx="12">
                  <c:v>4415</c:v>
                </c:pt>
                <c:pt idx="13">
                  <c:v>4594</c:v>
                </c:pt>
                <c:pt idx="14">
                  <c:v>5085</c:v>
                </c:pt>
                <c:pt idx="15">
                  <c:v>5124</c:v>
                </c:pt>
                <c:pt idx="16">
                  <c:v>4795</c:v>
                </c:pt>
                <c:pt idx="17">
                  <c:v>4640</c:v>
                </c:pt>
                <c:pt idx="18">
                  <c:v>4095</c:v>
                </c:pt>
                <c:pt idx="19">
                  <c:v>3597</c:v>
                </c:pt>
                <c:pt idx="20">
                  <c:v>2739</c:v>
                </c:pt>
              </c:numCache>
            </c:numRef>
          </c:val>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Sheet1!$B$3:$B$23</c:f>
              <c:strCache>
                <c:ptCount val="21"/>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pt idx="13">
                  <c:v>25 მარტი</c:v>
                </c:pt>
                <c:pt idx="14">
                  <c:v>26 მარტი</c:v>
                </c:pt>
                <c:pt idx="15">
                  <c:v>27 მარტი</c:v>
                </c:pt>
                <c:pt idx="16">
                  <c:v>28 მარტი</c:v>
                </c:pt>
                <c:pt idx="17">
                  <c:v>29 მარტი</c:v>
                </c:pt>
                <c:pt idx="18">
                  <c:v>30 მარტი</c:v>
                </c:pt>
                <c:pt idx="19">
                  <c:v>31 მარტი</c:v>
                </c:pt>
                <c:pt idx="20">
                  <c:v>1 აპრილი</c:v>
                </c:pt>
              </c:strCache>
            </c:strRef>
          </c:cat>
          <c:val>
            <c:numRef>
              <c:f>Sheet1!$D$3:$D$23</c:f>
              <c:numCache>
                <c:formatCode>General</c:formatCode>
                <c:ptCount val="21"/>
                <c:pt idx="0">
                  <c:v>52</c:v>
                </c:pt>
                <c:pt idx="1">
                  <c:v>311</c:v>
                </c:pt>
                <c:pt idx="2">
                  <c:v>305</c:v>
                </c:pt>
                <c:pt idx="3">
                  <c:v>283</c:v>
                </c:pt>
                <c:pt idx="4">
                  <c:v>216</c:v>
                </c:pt>
                <c:pt idx="5">
                  <c:v>160</c:v>
                </c:pt>
                <c:pt idx="6">
                  <c:v>197</c:v>
                </c:pt>
                <c:pt idx="7">
                  <c:v>191</c:v>
                </c:pt>
                <c:pt idx="8">
                  <c:v>199</c:v>
                </c:pt>
                <c:pt idx="9">
                  <c:v>271</c:v>
                </c:pt>
                <c:pt idx="10">
                  <c:v>222</c:v>
                </c:pt>
                <c:pt idx="11">
                  <c:v>275</c:v>
                </c:pt>
                <c:pt idx="12">
                  <c:v>357</c:v>
                </c:pt>
                <c:pt idx="13">
                  <c:v>364</c:v>
                </c:pt>
                <c:pt idx="14">
                  <c:v>498</c:v>
                </c:pt>
                <c:pt idx="15">
                  <c:v>639</c:v>
                </c:pt>
                <c:pt idx="16">
                  <c:v>869</c:v>
                </c:pt>
                <c:pt idx="17">
                  <c:v>850</c:v>
                </c:pt>
                <c:pt idx="18">
                  <c:v>813</c:v>
                </c:pt>
                <c:pt idx="19">
                  <c:v>1169</c:v>
                </c:pt>
                <c:pt idx="20">
                  <c:v>1222</c:v>
                </c:pt>
              </c:numCache>
            </c:numRef>
          </c:val>
        </c:ser>
        <c:dLbls>
          <c:showLegendKey val="0"/>
          <c:showVal val="0"/>
          <c:showCatName val="0"/>
          <c:showSerName val="0"/>
          <c:showPercent val="0"/>
          <c:showBubbleSize val="0"/>
        </c:dLbls>
        <c:gapWidth val="150"/>
        <c:axId val="-27473808"/>
        <c:axId val="-27473264"/>
      </c:barChart>
      <c:catAx>
        <c:axId val="-2747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473264"/>
        <c:crosses val="autoZero"/>
        <c:auto val="1"/>
        <c:lblAlgn val="ctr"/>
        <c:lblOffset val="100"/>
        <c:noMultiLvlLbl val="0"/>
      </c:catAx>
      <c:valAx>
        <c:axId val="-2747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47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D432D-A3C4-47EC-9F88-CC023797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6</cp:revision>
  <cp:lastPrinted>2020-03-13T13:34:00Z</cp:lastPrinted>
  <dcterms:created xsi:type="dcterms:W3CDTF">2020-04-01T18:01:00Z</dcterms:created>
  <dcterms:modified xsi:type="dcterms:W3CDTF">2020-04-02T06:07:00Z</dcterms:modified>
</cp:coreProperties>
</file>